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D56B" w14:textId="1C8A628D" w:rsidR="00C415B3" w:rsidRPr="00EE03C5" w:rsidRDefault="00306F6F" w:rsidP="00306F6F">
      <w:pPr>
        <w:spacing w:after="0" w:line="360" w:lineRule="auto"/>
        <w:jc w:val="center"/>
        <w:rPr>
          <w:rFonts w:ascii="Arial" w:hAnsi="Arial" w:cs="Arial"/>
        </w:rPr>
      </w:pPr>
      <w:r w:rsidRPr="00EE03C5">
        <w:rPr>
          <w:rFonts w:ascii="Arial" w:hAnsi="Arial" w:cs="Arial"/>
        </w:rPr>
        <w:t>SPECYFIKACJA WARUNKÓW ZAMÓWIENIA</w:t>
      </w:r>
    </w:p>
    <w:p w14:paraId="03F389FA" w14:textId="49FF07FE" w:rsidR="00306F6F" w:rsidRPr="00EE03C5" w:rsidRDefault="00306F6F" w:rsidP="00306F6F">
      <w:pPr>
        <w:spacing w:after="0" w:line="360" w:lineRule="auto"/>
        <w:jc w:val="center"/>
        <w:rPr>
          <w:rFonts w:ascii="Arial" w:hAnsi="Arial" w:cs="Arial"/>
        </w:rPr>
      </w:pPr>
      <w:r w:rsidRPr="00EE03C5">
        <w:rPr>
          <w:rFonts w:ascii="Arial" w:hAnsi="Arial" w:cs="Arial"/>
        </w:rPr>
        <w:t>(SWZ)</w:t>
      </w:r>
    </w:p>
    <w:p w14:paraId="4BEFFFFD" w14:textId="360DA4CE" w:rsidR="00306F6F" w:rsidRPr="00EE03C5" w:rsidRDefault="00306F6F" w:rsidP="00306F6F">
      <w:pPr>
        <w:spacing w:after="0" w:line="360" w:lineRule="auto"/>
        <w:jc w:val="center"/>
        <w:rPr>
          <w:rFonts w:ascii="Arial" w:hAnsi="Arial" w:cs="Arial"/>
        </w:rPr>
      </w:pPr>
      <w:r w:rsidRPr="00EE03C5">
        <w:rPr>
          <w:rFonts w:ascii="Arial" w:hAnsi="Arial" w:cs="Arial"/>
        </w:rPr>
        <w:t xml:space="preserve">Dotyczy postępowania przeprowadzanego w trybie przetargu nieograniczonego </w:t>
      </w:r>
    </w:p>
    <w:p w14:paraId="57E277CF" w14:textId="14EB492D" w:rsidR="00306F6F" w:rsidRPr="00EE03C5" w:rsidRDefault="00306F6F" w:rsidP="00306F6F">
      <w:pPr>
        <w:spacing w:after="0" w:line="360" w:lineRule="auto"/>
        <w:jc w:val="center"/>
        <w:rPr>
          <w:rFonts w:ascii="Arial" w:hAnsi="Arial" w:cs="Arial"/>
        </w:rPr>
      </w:pPr>
      <w:r w:rsidRPr="00EE03C5">
        <w:rPr>
          <w:rFonts w:ascii="Arial" w:hAnsi="Arial" w:cs="Arial"/>
        </w:rPr>
        <w:t>na podstawie art. 132 ustawy z dnia 11 września 2019 r. Prawo zamówień publicznych,</w:t>
      </w:r>
    </w:p>
    <w:p w14:paraId="2162FACC" w14:textId="65FE3376" w:rsidR="00306F6F" w:rsidRPr="00EE03C5" w:rsidRDefault="00306F6F" w:rsidP="00306F6F">
      <w:pPr>
        <w:spacing w:after="0" w:line="360" w:lineRule="auto"/>
        <w:jc w:val="center"/>
        <w:rPr>
          <w:rFonts w:ascii="Arial" w:hAnsi="Arial" w:cs="Arial"/>
        </w:rPr>
      </w:pPr>
      <w:r w:rsidRPr="00EE03C5">
        <w:rPr>
          <w:rFonts w:ascii="Arial" w:hAnsi="Arial" w:cs="Arial"/>
        </w:rPr>
        <w:t>którego przedmiotem jest</w:t>
      </w:r>
    </w:p>
    <w:p w14:paraId="26DF3DC7" w14:textId="692489FF" w:rsidR="00306F6F" w:rsidRPr="00EE03C5" w:rsidRDefault="00306F6F" w:rsidP="00306F6F">
      <w:pPr>
        <w:spacing w:after="0" w:line="360" w:lineRule="auto"/>
        <w:jc w:val="both"/>
        <w:rPr>
          <w:rFonts w:ascii="Arial" w:eastAsia="Times New Roman" w:hAnsi="Arial" w:cs="Arial"/>
          <w:lang w:eastAsia="pl-PL"/>
        </w:rPr>
      </w:pPr>
      <w:r w:rsidRPr="00EE03C5">
        <w:rPr>
          <w:rFonts w:ascii="Arial" w:hAnsi="Arial" w:cs="Arial"/>
        </w:rPr>
        <w:t xml:space="preserve">dostawa urządzeń niezbędnych do stworzenia  ciągu technologicznego dla wdrożenia technologii: komory malarskiej, magazynu farb, komory </w:t>
      </w:r>
      <w:proofErr w:type="spellStart"/>
      <w:r w:rsidRPr="00EE03C5">
        <w:rPr>
          <w:rFonts w:ascii="Arial" w:hAnsi="Arial" w:cs="Arial"/>
        </w:rPr>
        <w:t>śrutowniczej</w:t>
      </w:r>
      <w:proofErr w:type="spellEnd"/>
      <w:r w:rsidRPr="00EE03C5">
        <w:rPr>
          <w:rFonts w:ascii="Arial" w:hAnsi="Arial" w:cs="Arial"/>
        </w:rPr>
        <w:t>, pieca tunelowego i</w:t>
      </w:r>
      <w:r w:rsidR="00CA1443" w:rsidRPr="00EE03C5">
        <w:rPr>
          <w:rFonts w:ascii="Arial" w:hAnsi="Arial" w:cs="Arial"/>
        </w:rPr>
        <w:t> </w:t>
      </w:r>
      <w:r w:rsidRPr="00EE03C5">
        <w:rPr>
          <w:rFonts w:ascii="Arial" w:hAnsi="Arial" w:cs="Arial"/>
        </w:rPr>
        <w:t>kompresorów wraz z montażem i wdrożeniem</w:t>
      </w:r>
      <w:r w:rsidRPr="00EE03C5">
        <w:rPr>
          <w:rFonts w:ascii="Arial" w:eastAsia="Times New Roman" w:hAnsi="Arial" w:cs="Arial"/>
          <w:lang w:eastAsia="pl-PL"/>
        </w:rPr>
        <w:t>.</w:t>
      </w:r>
    </w:p>
    <w:p w14:paraId="233CFB22" w14:textId="77777777" w:rsidR="00306F6F" w:rsidRPr="00EE03C5" w:rsidRDefault="00306F6F" w:rsidP="00306F6F">
      <w:pPr>
        <w:spacing w:after="0" w:line="360" w:lineRule="auto"/>
        <w:jc w:val="both"/>
        <w:rPr>
          <w:rFonts w:ascii="Arial" w:eastAsia="Times New Roman" w:hAnsi="Arial" w:cs="Arial"/>
          <w:lang w:eastAsia="pl-PL"/>
        </w:rPr>
      </w:pPr>
    </w:p>
    <w:p w14:paraId="6409145A" w14:textId="6106C27E" w:rsidR="00306F6F" w:rsidRPr="00EE03C5" w:rsidRDefault="00306F6F" w:rsidP="00306F6F">
      <w:pPr>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Przedmiot zamówienia będzie dofinansowany z Norweskiego Mechanizmu Finansowego 2014-2021. 19.1 Nowe Produkty i Inwestycje. 19.1.1 Technologie przyjazne środowisku - Green </w:t>
      </w:r>
      <w:proofErr w:type="spellStart"/>
      <w:r w:rsidRPr="00EE03C5">
        <w:rPr>
          <w:rFonts w:ascii="Arial" w:eastAsia="Times New Roman" w:hAnsi="Arial" w:cs="Arial"/>
          <w:lang w:eastAsia="pl-PL"/>
        </w:rPr>
        <w:t>growth</w:t>
      </w:r>
      <w:proofErr w:type="spellEnd"/>
      <w:r w:rsidRPr="00EE03C5">
        <w:rPr>
          <w:rFonts w:ascii="Arial" w:eastAsia="Times New Roman" w:hAnsi="Arial" w:cs="Arial"/>
          <w:lang w:eastAsia="pl-PL"/>
        </w:rPr>
        <w:t>. Program „Rozwój przedsiębiorczości i Innowacje” Norweski Mechanizm Finansowy na lata 2014-2021.</w:t>
      </w:r>
    </w:p>
    <w:p w14:paraId="5B60578E" w14:textId="1A0BBF20" w:rsidR="00306F6F" w:rsidRPr="00EE03C5" w:rsidRDefault="00306F6F" w:rsidP="00306F6F">
      <w:pPr>
        <w:spacing w:after="0" w:line="360" w:lineRule="auto"/>
        <w:jc w:val="both"/>
        <w:rPr>
          <w:rFonts w:ascii="Arial" w:eastAsia="Times New Roman" w:hAnsi="Arial" w:cs="Arial"/>
          <w:lang w:eastAsia="pl-PL"/>
        </w:rPr>
      </w:pPr>
    </w:p>
    <w:p w14:paraId="4FAFEE9D" w14:textId="642F5907" w:rsidR="00306F6F" w:rsidRPr="00EE03C5" w:rsidRDefault="00306F6F" w:rsidP="00306F6F">
      <w:pPr>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I</w:t>
      </w:r>
    </w:p>
    <w:p w14:paraId="077747F9" w14:textId="586AA569" w:rsidR="00306F6F" w:rsidRPr="00EE03C5" w:rsidRDefault="00306F6F" w:rsidP="00306F6F">
      <w:pPr>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Nazwa i adres Zamawiającego</w:t>
      </w:r>
    </w:p>
    <w:p w14:paraId="3CF1E710" w14:textId="77777777" w:rsidR="00306F6F" w:rsidRPr="00EE03C5" w:rsidRDefault="00306F6F" w:rsidP="00306F6F">
      <w:pPr>
        <w:spacing w:after="0" w:line="360" w:lineRule="auto"/>
        <w:jc w:val="both"/>
        <w:rPr>
          <w:rFonts w:ascii="Arial" w:hAnsi="Arial" w:cs="Arial"/>
        </w:rPr>
      </w:pPr>
      <w:r w:rsidRPr="00EE03C5">
        <w:rPr>
          <w:rFonts w:ascii="Arial" w:hAnsi="Arial" w:cs="Arial"/>
        </w:rPr>
        <w:t xml:space="preserve">PSM </w:t>
      </w:r>
      <w:proofErr w:type="spellStart"/>
      <w:r w:rsidRPr="00EE03C5">
        <w:rPr>
          <w:rFonts w:ascii="Arial" w:hAnsi="Arial" w:cs="Arial"/>
        </w:rPr>
        <w:t>Metallbau</w:t>
      </w:r>
      <w:proofErr w:type="spellEnd"/>
      <w:r w:rsidRPr="00EE03C5">
        <w:rPr>
          <w:rFonts w:ascii="Arial" w:hAnsi="Arial" w:cs="Arial"/>
        </w:rPr>
        <w:t xml:space="preserve"> - </w:t>
      </w:r>
      <w:proofErr w:type="spellStart"/>
      <w:r w:rsidRPr="00EE03C5">
        <w:rPr>
          <w:rFonts w:ascii="Arial" w:hAnsi="Arial" w:cs="Arial"/>
        </w:rPr>
        <w:t>Jaszkowic</w:t>
      </w:r>
      <w:proofErr w:type="spellEnd"/>
      <w:r w:rsidRPr="00EE03C5">
        <w:rPr>
          <w:rFonts w:ascii="Arial" w:hAnsi="Arial" w:cs="Arial"/>
        </w:rPr>
        <w:t xml:space="preserve"> Sp. k.</w:t>
      </w:r>
    </w:p>
    <w:p w14:paraId="273A17FF" w14:textId="77777777" w:rsidR="00306F6F" w:rsidRPr="00EE03C5" w:rsidRDefault="00306F6F" w:rsidP="00306F6F">
      <w:pPr>
        <w:spacing w:after="0" w:line="360" w:lineRule="auto"/>
        <w:jc w:val="both"/>
        <w:rPr>
          <w:rFonts w:ascii="Arial" w:hAnsi="Arial" w:cs="Arial"/>
        </w:rPr>
      </w:pPr>
      <w:r w:rsidRPr="00EE03C5">
        <w:rPr>
          <w:rFonts w:ascii="Arial" w:hAnsi="Arial" w:cs="Arial"/>
        </w:rPr>
        <w:t>Adres pocztowy: ul. Leśna 4, 46-050 Kąty Opolskie</w:t>
      </w:r>
    </w:p>
    <w:p w14:paraId="7AB75A8A" w14:textId="77777777" w:rsidR="00306F6F" w:rsidRPr="00EE03C5" w:rsidRDefault="00306F6F" w:rsidP="00306F6F">
      <w:pPr>
        <w:spacing w:after="0" w:line="360" w:lineRule="auto"/>
        <w:jc w:val="both"/>
        <w:rPr>
          <w:rFonts w:ascii="Arial" w:hAnsi="Arial" w:cs="Arial"/>
        </w:rPr>
      </w:pPr>
      <w:r w:rsidRPr="00EE03C5">
        <w:rPr>
          <w:rFonts w:ascii="Arial" w:hAnsi="Arial" w:cs="Arial"/>
        </w:rPr>
        <w:t>Miejscowość: Kąty Opolskie</w:t>
      </w:r>
    </w:p>
    <w:p w14:paraId="67195638" w14:textId="77777777" w:rsidR="00306F6F" w:rsidRPr="00EE03C5" w:rsidRDefault="00306F6F" w:rsidP="00306F6F">
      <w:pPr>
        <w:spacing w:after="0" w:line="360" w:lineRule="auto"/>
        <w:jc w:val="both"/>
        <w:rPr>
          <w:rFonts w:ascii="Arial" w:hAnsi="Arial" w:cs="Arial"/>
        </w:rPr>
      </w:pPr>
      <w:r w:rsidRPr="00EE03C5">
        <w:rPr>
          <w:rFonts w:ascii="Arial" w:hAnsi="Arial" w:cs="Arial"/>
        </w:rPr>
        <w:t>Kod pocztowy: 46-050</w:t>
      </w:r>
    </w:p>
    <w:p w14:paraId="520D865F" w14:textId="77777777" w:rsidR="00306F6F" w:rsidRPr="00EE03C5" w:rsidRDefault="00306F6F" w:rsidP="00306F6F">
      <w:pPr>
        <w:spacing w:after="0" w:line="360" w:lineRule="auto"/>
        <w:jc w:val="both"/>
        <w:rPr>
          <w:rFonts w:ascii="Arial" w:hAnsi="Arial" w:cs="Arial"/>
        </w:rPr>
      </w:pPr>
      <w:r w:rsidRPr="00EE03C5">
        <w:rPr>
          <w:rFonts w:ascii="Arial" w:hAnsi="Arial" w:cs="Arial"/>
        </w:rPr>
        <w:t>Państwo: Polska</w:t>
      </w:r>
    </w:p>
    <w:p w14:paraId="6BE8D728" w14:textId="77777777" w:rsidR="00306F6F" w:rsidRPr="00EE03C5" w:rsidRDefault="00306F6F" w:rsidP="00306F6F">
      <w:pPr>
        <w:spacing w:after="0" w:line="360" w:lineRule="auto"/>
        <w:jc w:val="both"/>
        <w:rPr>
          <w:rFonts w:ascii="Arial" w:hAnsi="Arial" w:cs="Arial"/>
        </w:rPr>
      </w:pPr>
      <w:r w:rsidRPr="00EE03C5">
        <w:rPr>
          <w:rFonts w:ascii="Arial" w:hAnsi="Arial" w:cs="Arial"/>
        </w:rPr>
        <w:t>Osoba do kontaktów: Weronika Piątkowska</w:t>
      </w:r>
    </w:p>
    <w:p w14:paraId="5E9301E8" w14:textId="77777777" w:rsidR="00306F6F" w:rsidRPr="00EE03C5" w:rsidRDefault="00306F6F" w:rsidP="00306F6F">
      <w:pPr>
        <w:spacing w:after="0" w:line="360" w:lineRule="auto"/>
        <w:jc w:val="both"/>
        <w:rPr>
          <w:rFonts w:ascii="Arial" w:hAnsi="Arial" w:cs="Arial"/>
          <w:lang w:val="en-GB"/>
        </w:rPr>
      </w:pPr>
      <w:r w:rsidRPr="00EE03C5">
        <w:rPr>
          <w:rFonts w:ascii="Arial" w:hAnsi="Arial" w:cs="Arial"/>
          <w:lang w:val="en-GB"/>
        </w:rPr>
        <w:t>E-mail: w.piatkowska@psm-metallbau.pl</w:t>
      </w:r>
    </w:p>
    <w:p w14:paraId="48BCFC2B" w14:textId="77777777" w:rsidR="00306F6F" w:rsidRPr="00EE03C5" w:rsidRDefault="00306F6F" w:rsidP="00306F6F">
      <w:pPr>
        <w:spacing w:after="0" w:line="360" w:lineRule="auto"/>
        <w:jc w:val="both"/>
        <w:rPr>
          <w:rFonts w:ascii="Arial" w:hAnsi="Arial" w:cs="Arial"/>
          <w:lang w:val="en-GB"/>
        </w:rPr>
      </w:pPr>
      <w:r w:rsidRPr="00EE03C5">
        <w:rPr>
          <w:rFonts w:ascii="Arial" w:hAnsi="Arial" w:cs="Arial"/>
          <w:lang w:val="en-GB"/>
        </w:rPr>
        <w:t>Tel.: +48 604 982 150</w:t>
      </w:r>
    </w:p>
    <w:p w14:paraId="27ACA994" w14:textId="732E34BF" w:rsidR="00160E7C" w:rsidRPr="00EE03C5" w:rsidRDefault="00E8794E" w:rsidP="00306F6F">
      <w:pPr>
        <w:spacing w:after="0" w:line="360" w:lineRule="auto"/>
        <w:jc w:val="both"/>
        <w:rPr>
          <w:rFonts w:ascii="Arial" w:hAnsi="Arial" w:cs="Arial"/>
          <w:lang w:val="en-GB"/>
        </w:rPr>
      </w:pPr>
      <w:hyperlink r:id="rId6" w:history="1">
        <w:r w:rsidR="00160E7C" w:rsidRPr="00EE03C5">
          <w:rPr>
            <w:rStyle w:val="Hipercze"/>
            <w:rFonts w:ascii="Arial" w:hAnsi="Arial" w:cs="Arial"/>
            <w:color w:val="auto"/>
            <w:lang w:val="en-GB"/>
          </w:rPr>
          <w:t>https://psm-metallbau.pl/pl/przetargi</w:t>
        </w:r>
      </w:hyperlink>
    </w:p>
    <w:p w14:paraId="01C2EA38" w14:textId="05741923" w:rsidR="00CC511B" w:rsidRPr="00EE03C5" w:rsidRDefault="00CC511B" w:rsidP="00306F6F">
      <w:pPr>
        <w:spacing w:after="0" w:line="360" w:lineRule="auto"/>
        <w:jc w:val="both"/>
        <w:rPr>
          <w:rFonts w:ascii="Arial" w:hAnsi="Arial" w:cs="Arial"/>
        </w:rPr>
      </w:pPr>
      <w:r w:rsidRPr="00EE03C5">
        <w:rPr>
          <w:rFonts w:ascii="Arial" w:hAnsi="Arial" w:cs="Arial"/>
        </w:rPr>
        <w:t>Zmiany i wyjaśnienia treści SWZ oraz inne dokumenty zamówienia bezpośrednio związane z postępowaniem o udzielenie zamówienia będą udostępniane na stronie internetowej:</w:t>
      </w:r>
    </w:p>
    <w:p w14:paraId="567AE658" w14:textId="77777777" w:rsidR="008C1987" w:rsidRPr="00EE03C5" w:rsidRDefault="00E8794E" w:rsidP="008C1987">
      <w:pPr>
        <w:spacing w:after="0" w:line="360" w:lineRule="auto"/>
        <w:jc w:val="both"/>
        <w:rPr>
          <w:rFonts w:ascii="Arial" w:hAnsi="Arial" w:cs="Arial"/>
        </w:rPr>
      </w:pPr>
      <w:hyperlink r:id="rId7" w:history="1">
        <w:r w:rsidR="008C1987" w:rsidRPr="00EE03C5">
          <w:rPr>
            <w:rStyle w:val="Hipercze"/>
            <w:rFonts w:ascii="Arial" w:hAnsi="Arial" w:cs="Arial"/>
            <w:color w:val="auto"/>
          </w:rPr>
          <w:t>https://psm-metallbau.pl/pl/przetargi</w:t>
        </w:r>
      </w:hyperlink>
    </w:p>
    <w:p w14:paraId="092FBC74" w14:textId="2CAF0E56" w:rsidR="00CC511B" w:rsidRPr="00EE03C5" w:rsidRDefault="00CC511B" w:rsidP="00306F6F">
      <w:pPr>
        <w:spacing w:after="0" w:line="360" w:lineRule="auto"/>
        <w:jc w:val="both"/>
        <w:rPr>
          <w:rFonts w:ascii="Arial" w:hAnsi="Arial" w:cs="Arial"/>
        </w:rPr>
      </w:pPr>
      <w:r w:rsidRPr="00EE03C5">
        <w:rPr>
          <w:rFonts w:ascii="Arial" w:hAnsi="Arial" w:cs="Arial"/>
        </w:rPr>
        <w:t>bez ujawniania ich źródła.</w:t>
      </w:r>
    </w:p>
    <w:p w14:paraId="52C5C585" w14:textId="083755B6" w:rsidR="00CC511B" w:rsidRPr="00EE03C5" w:rsidRDefault="00CC511B" w:rsidP="00306F6F">
      <w:pPr>
        <w:spacing w:after="0" w:line="360" w:lineRule="auto"/>
        <w:jc w:val="both"/>
        <w:rPr>
          <w:rFonts w:ascii="Arial" w:hAnsi="Arial" w:cs="Arial"/>
        </w:rPr>
      </w:pPr>
    </w:p>
    <w:p w14:paraId="4DDFEB27" w14:textId="627C7D61" w:rsidR="00CC511B" w:rsidRPr="00EE03C5" w:rsidRDefault="00CC511B" w:rsidP="00306F6F">
      <w:pPr>
        <w:spacing w:after="0" w:line="360" w:lineRule="auto"/>
        <w:jc w:val="both"/>
        <w:rPr>
          <w:rFonts w:ascii="Arial" w:hAnsi="Arial" w:cs="Arial"/>
          <w:b/>
          <w:bCs/>
        </w:rPr>
      </w:pPr>
      <w:r w:rsidRPr="00EE03C5">
        <w:rPr>
          <w:rFonts w:ascii="Arial" w:hAnsi="Arial" w:cs="Arial"/>
          <w:b/>
          <w:bCs/>
        </w:rPr>
        <w:t>II</w:t>
      </w:r>
    </w:p>
    <w:p w14:paraId="5CE2D957" w14:textId="7060DE8F" w:rsidR="00CC511B" w:rsidRPr="00EE03C5" w:rsidRDefault="00CC511B" w:rsidP="00306F6F">
      <w:pPr>
        <w:spacing w:after="0" w:line="360" w:lineRule="auto"/>
        <w:jc w:val="both"/>
        <w:rPr>
          <w:rFonts w:ascii="Arial" w:hAnsi="Arial" w:cs="Arial"/>
          <w:b/>
          <w:bCs/>
        </w:rPr>
      </w:pPr>
      <w:r w:rsidRPr="00EE03C5">
        <w:rPr>
          <w:rFonts w:ascii="Arial" w:hAnsi="Arial" w:cs="Arial"/>
          <w:b/>
          <w:bCs/>
        </w:rPr>
        <w:t>Informacje podstawowe</w:t>
      </w:r>
    </w:p>
    <w:p w14:paraId="4F47199F" w14:textId="16554A43" w:rsidR="00CC511B" w:rsidRPr="00EE03C5" w:rsidRDefault="00CC511B" w:rsidP="00306F6F">
      <w:pPr>
        <w:spacing w:after="0" w:line="360" w:lineRule="auto"/>
        <w:jc w:val="both"/>
        <w:rPr>
          <w:rFonts w:ascii="Arial" w:hAnsi="Arial" w:cs="Arial"/>
        </w:rPr>
      </w:pPr>
      <w:r w:rsidRPr="00EE03C5">
        <w:rPr>
          <w:rFonts w:ascii="Arial" w:hAnsi="Arial" w:cs="Arial"/>
        </w:rPr>
        <w:t xml:space="preserve">1. Zamawiający udziela zamówienia w trybie przetargu nieograniczonego, w trybie art. 132 ustawy Prawo zamówień publicznych, w którym w odpowiedzi na ogłoszenie o zamówieniu oferty mogą składać wszyscy zainteresowani Wykonawcy. </w:t>
      </w:r>
    </w:p>
    <w:p w14:paraId="610EA0CA" w14:textId="09367E21" w:rsidR="00CC511B" w:rsidRPr="00EE03C5" w:rsidRDefault="00CC511B" w:rsidP="00306F6F">
      <w:pPr>
        <w:spacing w:after="0" w:line="360" w:lineRule="auto"/>
        <w:jc w:val="both"/>
        <w:rPr>
          <w:rFonts w:ascii="Arial" w:hAnsi="Arial" w:cs="Arial"/>
        </w:rPr>
      </w:pPr>
      <w:r w:rsidRPr="00EE03C5">
        <w:rPr>
          <w:rFonts w:ascii="Arial" w:hAnsi="Arial" w:cs="Arial"/>
        </w:rPr>
        <w:t xml:space="preserve">2. Wykonawca może złożyć tylko jedną ofertę. Treść oferty musi być zgodna z wymaganiami zamawiającego określonymi w dokumentach zamówienia. </w:t>
      </w:r>
    </w:p>
    <w:p w14:paraId="0A9178CE" w14:textId="0537921F" w:rsidR="00CC511B" w:rsidRPr="00EE03C5" w:rsidRDefault="00CC511B" w:rsidP="00306F6F">
      <w:pPr>
        <w:spacing w:after="0" w:line="360" w:lineRule="auto"/>
        <w:jc w:val="both"/>
        <w:rPr>
          <w:rFonts w:ascii="Arial" w:hAnsi="Arial" w:cs="Arial"/>
        </w:rPr>
      </w:pPr>
      <w:r w:rsidRPr="00EE03C5">
        <w:rPr>
          <w:rFonts w:ascii="Arial" w:hAnsi="Arial" w:cs="Arial"/>
        </w:rPr>
        <w:lastRenderedPageBreak/>
        <w:t xml:space="preserve">3. </w:t>
      </w:r>
      <w:r w:rsidR="00D248A4" w:rsidRPr="00EE03C5">
        <w:rPr>
          <w:rFonts w:ascii="Arial" w:hAnsi="Arial" w:cs="Arial"/>
        </w:rPr>
        <w:t xml:space="preserve">Zamawiający nie przewiduje zwrotu kosztów udziału Wykonawców w postępowaniu. Wykonawca ponosi wszelkie koszty udziału w postępowaniu, w tym koszty przygotowania oferty. </w:t>
      </w:r>
    </w:p>
    <w:p w14:paraId="3FED6D87" w14:textId="5CD576E9" w:rsidR="00D248A4" w:rsidRPr="00EE03C5" w:rsidRDefault="00D248A4" w:rsidP="00306F6F">
      <w:pPr>
        <w:spacing w:after="0" w:line="360" w:lineRule="auto"/>
        <w:jc w:val="both"/>
        <w:rPr>
          <w:rFonts w:ascii="Arial" w:hAnsi="Arial" w:cs="Arial"/>
        </w:rPr>
      </w:pPr>
      <w:r w:rsidRPr="00EE03C5">
        <w:rPr>
          <w:rFonts w:ascii="Arial" w:hAnsi="Arial" w:cs="Arial"/>
        </w:rPr>
        <w:t xml:space="preserve">4. Do czynności podejmowanych przez Zamawiającego i Wykonawców stosować się będzie przepisy kodeksu cywilnego, jeżeli przepisy ustawy Prawo zamówień publicznych nie stanowią inaczej. </w:t>
      </w:r>
    </w:p>
    <w:p w14:paraId="043FB2E6" w14:textId="10079C43" w:rsidR="00D248A4" w:rsidRPr="00EE03C5" w:rsidRDefault="00D248A4" w:rsidP="00306F6F">
      <w:pPr>
        <w:spacing w:after="0" w:line="360" w:lineRule="auto"/>
        <w:jc w:val="both"/>
        <w:rPr>
          <w:rFonts w:ascii="Arial" w:hAnsi="Arial" w:cs="Arial"/>
        </w:rPr>
      </w:pPr>
      <w:r w:rsidRPr="00EE03C5">
        <w:rPr>
          <w:rFonts w:ascii="Arial" w:hAnsi="Arial" w:cs="Arial"/>
        </w:rPr>
        <w:t>5. Zamawiający nie dopuszcza składania ofert wariantowych.</w:t>
      </w:r>
    </w:p>
    <w:p w14:paraId="0F02750F" w14:textId="515D55CA" w:rsidR="00D248A4" w:rsidRPr="00EE03C5" w:rsidRDefault="00D248A4" w:rsidP="00306F6F">
      <w:pPr>
        <w:spacing w:after="0" w:line="360" w:lineRule="auto"/>
        <w:jc w:val="both"/>
        <w:rPr>
          <w:rFonts w:ascii="Arial" w:hAnsi="Arial" w:cs="Arial"/>
        </w:rPr>
      </w:pPr>
      <w:r w:rsidRPr="00EE03C5">
        <w:rPr>
          <w:rFonts w:ascii="Arial" w:hAnsi="Arial" w:cs="Arial"/>
        </w:rPr>
        <w:t xml:space="preserve">6. Zamawiający nie przewiduje zawarcia umowy ramowej, o której mowa w art. 311-315 ustawy Prawo zamówień publicznych. </w:t>
      </w:r>
    </w:p>
    <w:p w14:paraId="04B10911" w14:textId="1017FD4B" w:rsidR="00D248A4" w:rsidRPr="00EE03C5" w:rsidRDefault="00D248A4" w:rsidP="00306F6F">
      <w:pPr>
        <w:spacing w:after="0" w:line="360" w:lineRule="auto"/>
        <w:jc w:val="both"/>
        <w:rPr>
          <w:rFonts w:ascii="Arial" w:hAnsi="Arial" w:cs="Arial"/>
        </w:rPr>
      </w:pPr>
      <w:r w:rsidRPr="00EE03C5">
        <w:rPr>
          <w:rFonts w:ascii="Arial" w:hAnsi="Arial" w:cs="Arial"/>
        </w:rPr>
        <w:t xml:space="preserve">7. Zamawiający nie przewiduje udzielania zamówień, o których mowa w art. 214 ust. 1 pkt 8 ustawy Prawo zamówień publicznych. </w:t>
      </w:r>
    </w:p>
    <w:p w14:paraId="035CE304" w14:textId="3ED5A268" w:rsidR="00D248A4" w:rsidRPr="00EE03C5" w:rsidRDefault="00D248A4" w:rsidP="00306F6F">
      <w:pPr>
        <w:spacing w:after="0" w:line="360" w:lineRule="auto"/>
        <w:jc w:val="both"/>
        <w:rPr>
          <w:rFonts w:ascii="Arial" w:hAnsi="Arial" w:cs="Arial"/>
        </w:rPr>
      </w:pPr>
      <w:r w:rsidRPr="00EE03C5">
        <w:rPr>
          <w:rFonts w:ascii="Arial" w:hAnsi="Arial" w:cs="Arial"/>
        </w:rPr>
        <w:t xml:space="preserve">8. Zamawiający nie wymaga złożenia katalogów, o których mowa w art. 93 ustawy Prawo zamówień publicznych. </w:t>
      </w:r>
    </w:p>
    <w:p w14:paraId="21ECB8E9" w14:textId="6CE0BC33" w:rsidR="00B60784" w:rsidRPr="00EE03C5" w:rsidRDefault="00D248A4" w:rsidP="00306F6F">
      <w:pPr>
        <w:spacing w:after="0" w:line="360" w:lineRule="auto"/>
        <w:jc w:val="both"/>
        <w:rPr>
          <w:rFonts w:ascii="Arial" w:hAnsi="Arial" w:cs="Arial"/>
        </w:rPr>
      </w:pPr>
      <w:r w:rsidRPr="00EE03C5">
        <w:rPr>
          <w:rFonts w:ascii="Arial" w:hAnsi="Arial" w:cs="Arial"/>
        </w:rPr>
        <w:t xml:space="preserve">9. Zamawiający przewiduje </w:t>
      </w:r>
      <w:r w:rsidR="00CA1443" w:rsidRPr="00EE03C5">
        <w:rPr>
          <w:rFonts w:ascii="Arial" w:hAnsi="Arial" w:cs="Arial"/>
        </w:rPr>
        <w:t xml:space="preserve">dokonywanie </w:t>
      </w:r>
      <w:r w:rsidRPr="00EE03C5">
        <w:rPr>
          <w:rFonts w:ascii="Arial" w:hAnsi="Arial" w:cs="Arial"/>
        </w:rPr>
        <w:t xml:space="preserve">rozliczeń </w:t>
      </w:r>
      <w:r w:rsidR="00444AAC" w:rsidRPr="00EE03C5">
        <w:rPr>
          <w:rFonts w:ascii="Arial" w:hAnsi="Arial" w:cs="Arial"/>
        </w:rPr>
        <w:t xml:space="preserve">między Zamawiającym a </w:t>
      </w:r>
      <w:r w:rsidR="00CA1443" w:rsidRPr="00EE03C5">
        <w:rPr>
          <w:rFonts w:ascii="Arial" w:hAnsi="Arial" w:cs="Arial"/>
        </w:rPr>
        <w:t>W</w:t>
      </w:r>
      <w:r w:rsidR="00444AAC" w:rsidRPr="00EE03C5">
        <w:rPr>
          <w:rFonts w:ascii="Arial" w:hAnsi="Arial" w:cs="Arial"/>
        </w:rPr>
        <w:t>ykonawcą w</w:t>
      </w:r>
      <w:r w:rsidR="0018682B" w:rsidRPr="00EE03C5">
        <w:rPr>
          <w:rFonts w:ascii="Arial" w:hAnsi="Arial" w:cs="Arial"/>
        </w:rPr>
        <w:t> </w:t>
      </w:r>
      <w:r w:rsidR="00444AAC" w:rsidRPr="00EE03C5">
        <w:rPr>
          <w:rFonts w:ascii="Arial" w:hAnsi="Arial" w:cs="Arial"/>
        </w:rPr>
        <w:t>złotych polskich</w:t>
      </w:r>
      <w:r w:rsidR="00CA1443" w:rsidRPr="00EE03C5">
        <w:rPr>
          <w:rFonts w:ascii="Arial" w:hAnsi="Arial" w:cs="Arial"/>
        </w:rPr>
        <w:t xml:space="preserve"> lub w euro. W przypadku złożenia przez Wykonawcę oferty zawierającej oznaczenie ceny w euro, Zamawiający dokonując oceny punktowej oferty zastosuje średni kurs euro ogłoszony przez NBP na dzień poprzedzający dzień publikacji ogłoszenia o niniejszym postępowaniu.</w:t>
      </w:r>
    </w:p>
    <w:p w14:paraId="20062D51" w14:textId="3E7B3323" w:rsidR="00444AAC" w:rsidRPr="00EE03C5" w:rsidRDefault="00444AAC" w:rsidP="00306F6F">
      <w:pPr>
        <w:spacing w:after="0" w:line="360" w:lineRule="auto"/>
        <w:jc w:val="both"/>
        <w:rPr>
          <w:rFonts w:ascii="Arial" w:hAnsi="Arial" w:cs="Arial"/>
        </w:rPr>
      </w:pPr>
      <w:r w:rsidRPr="00EE03C5">
        <w:rPr>
          <w:rFonts w:ascii="Arial" w:hAnsi="Arial" w:cs="Arial"/>
        </w:rPr>
        <w:t>10. Zamawiający nie wymaga wniesienia wadium w niniejszym postępowaniu.</w:t>
      </w:r>
    </w:p>
    <w:p w14:paraId="1765A879" w14:textId="53D56DE5" w:rsidR="00444AAC" w:rsidRPr="00EE03C5" w:rsidRDefault="00444AAC" w:rsidP="00306F6F">
      <w:pPr>
        <w:spacing w:after="0" w:line="360" w:lineRule="auto"/>
        <w:jc w:val="both"/>
        <w:rPr>
          <w:rFonts w:ascii="Arial" w:hAnsi="Arial" w:cs="Arial"/>
        </w:rPr>
      </w:pPr>
      <w:r w:rsidRPr="00EE03C5">
        <w:rPr>
          <w:rFonts w:ascii="Arial" w:hAnsi="Arial" w:cs="Arial"/>
        </w:rPr>
        <w:t>11. Zamawiający nie wymaga wniesienia zabezpieczenia należytego wykonania umowy.</w:t>
      </w:r>
    </w:p>
    <w:p w14:paraId="57E29102" w14:textId="72DF90AD" w:rsidR="00444AAC" w:rsidRPr="00EE03C5" w:rsidRDefault="00444AAC" w:rsidP="00306F6F">
      <w:pPr>
        <w:spacing w:after="0" w:line="360" w:lineRule="auto"/>
        <w:jc w:val="both"/>
        <w:rPr>
          <w:rFonts w:ascii="Arial" w:hAnsi="Arial" w:cs="Arial"/>
        </w:rPr>
      </w:pPr>
      <w:r w:rsidRPr="00EE03C5">
        <w:rPr>
          <w:rFonts w:ascii="Arial" w:hAnsi="Arial" w:cs="Arial"/>
        </w:rPr>
        <w:t xml:space="preserve">12. Zamawiający </w:t>
      </w:r>
      <w:r w:rsidR="00162C71" w:rsidRPr="00EE03C5">
        <w:rPr>
          <w:rFonts w:ascii="Arial" w:hAnsi="Arial" w:cs="Arial"/>
        </w:rPr>
        <w:t xml:space="preserve">przewiduje zaliczkę </w:t>
      </w:r>
      <w:r w:rsidRPr="00EE03C5">
        <w:rPr>
          <w:rFonts w:ascii="Arial" w:hAnsi="Arial" w:cs="Arial"/>
        </w:rPr>
        <w:t>na poczet wykonania zamówienia</w:t>
      </w:r>
      <w:r w:rsidR="00162C71" w:rsidRPr="00EE03C5">
        <w:rPr>
          <w:rFonts w:ascii="Arial" w:hAnsi="Arial" w:cs="Arial"/>
        </w:rPr>
        <w:t xml:space="preserve"> w wysokości </w:t>
      </w:r>
      <w:r w:rsidR="00E52AE9" w:rsidRPr="00EE03C5">
        <w:rPr>
          <w:rFonts w:ascii="Arial" w:hAnsi="Arial" w:cs="Arial"/>
        </w:rPr>
        <w:t>1</w:t>
      </w:r>
      <w:r w:rsidR="00162C71" w:rsidRPr="00EE03C5">
        <w:rPr>
          <w:rFonts w:ascii="Arial" w:hAnsi="Arial" w:cs="Arial"/>
        </w:rPr>
        <w:t xml:space="preserve">0% wartości przedmiotu zamówienia. </w:t>
      </w:r>
    </w:p>
    <w:p w14:paraId="26E033D3" w14:textId="3A0D51BE" w:rsidR="00444AAC" w:rsidRPr="00EE03C5" w:rsidRDefault="00444AAC" w:rsidP="00306F6F">
      <w:pPr>
        <w:spacing w:after="0" w:line="360" w:lineRule="auto"/>
        <w:jc w:val="both"/>
        <w:rPr>
          <w:rFonts w:ascii="Arial" w:hAnsi="Arial" w:cs="Arial"/>
        </w:rPr>
      </w:pPr>
      <w:r w:rsidRPr="00EE03C5">
        <w:rPr>
          <w:rFonts w:ascii="Arial" w:hAnsi="Arial" w:cs="Arial"/>
        </w:rPr>
        <w:t>13. Zamawiający nie zastrzega możliwości ubiegania się o udzielenie zamówienia wyłącznie przez Wykonawców, o których mowa w art. 94 ustawy Prawo zamówień publicznych, tj. mających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2C05C230" w14:textId="33A86587" w:rsidR="00444AAC" w:rsidRPr="00EE03C5" w:rsidRDefault="00444AAC" w:rsidP="00306F6F">
      <w:pPr>
        <w:spacing w:after="0" w:line="360" w:lineRule="auto"/>
        <w:jc w:val="both"/>
        <w:rPr>
          <w:rFonts w:ascii="Arial" w:hAnsi="Arial" w:cs="Arial"/>
        </w:rPr>
      </w:pPr>
      <w:r w:rsidRPr="00EE03C5">
        <w:rPr>
          <w:rFonts w:ascii="Arial" w:hAnsi="Arial" w:cs="Arial"/>
        </w:rPr>
        <w:t>14. Zamawiający nie przewiduje przeprowadzenia wizji lokalnej.</w:t>
      </w:r>
    </w:p>
    <w:p w14:paraId="5E4BB46C" w14:textId="635D18E5" w:rsidR="00444AAC" w:rsidRPr="00EE03C5" w:rsidRDefault="00444AAC" w:rsidP="00306F6F">
      <w:pPr>
        <w:spacing w:after="0" w:line="360" w:lineRule="auto"/>
        <w:jc w:val="both"/>
        <w:rPr>
          <w:rFonts w:ascii="Arial" w:hAnsi="Arial" w:cs="Arial"/>
        </w:rPr>
      </w:pPr>
      <w:r w:rsidRPr="00EE03C5">
        <w:rPr>
          <w:rFonts w:ascii="Arial" w:hAnsi="Arial" w:cs="Arial"/>
        </w:rPr>
        <w:t xml:space="preserve">15. Zamawiający nie przewiduje możliwości zastosowania prawa opcji, o którym mowa w art. 441 ust. 1 ustawy Prawo zamówień publicznych. </w:t>
      </w:r>
    </w:p>
    <w:p w14:paraId="0590E97A" w14:textId="47D8A078" w:rsidR="00444AAC" w:rsidRPr="00EE03C5" w:rsidRDefault="00444AAC" w:rsidP="00306F6F">
      <w:pPr>
        <w:spacing w:after="0" w:line="360" w:lineRule="auto"/>
        <w:jc w:val="both"/>
        <w:rPr>
          <w:rFonts w:ascii="Arial" w:hAnsi="Arial" w:cs="Arial"/>
        </w:rPr>
      </w:pPr>
    </w:p>
    <w:p w14:paraId="5C90E7A5" w14:textId="0F318B6D" w:rsidR="00444AAC" w:rsidRPr="00EE03C5" w:rsidRDefault="00444AAC" w:rsidP="00306F6F">
      <w:pPr>
        <w:spacing w:after="0" w:line="360" w:lineRule="auto"/>
        <w:jc w:val="both"/>
        <w:rPr>
          <w:rFonts w:ascii="Arial" w:hAnsi="Arial" w:cs="Arial"/>
          <w:b/>
          <w:bCs/>
        </w:rPr>
      </w:pPr>
      <w:r w:rsidRPr="00EE03C5">
        <w:rPr>
          <w:rFonts w:ascii="Arial" w:hAnsi="Arial" w:cs="Arial"/>
          <w:b/>
          <w:bCs/>
        </w:rPr>
        <w:t>III</w:t>
      </w:r>
    </w:p>
    <w:p w14:paraId="7ABE99FA" w14:textId="40E73895" w:rsidR="00444AAC" w:rsidRPr="00EE03C5" w:rsidRDefault="00444AAC" w:rsidP="00306F6F">
      <w:pPr>
        <w:spacing w:after="0" w:line="360" w:lineRule="auto"/>
        <w:jc w:val="both"/>
        <w:rPr>
          <w:rFonts w:ascii="Arial" w:hAnsi="Arial" w:cs="Arial"/>
          <w:b/>
          <w:bCs/>
        </w:rPr>
      </w:pPr>
      <w:r w:rsidRPr="00EE03C5">
        <w:rPr>
          <w:rFonts w:ascii="Arial" w:hAnsi="Arial" w:cs="Arial"/>
          <w:b/>
          <w:bCs/>
        </w:rPr>
        <w:t>Opis przedmiotu zamówienia</w:t>
      </w:r>
    </w:p>
    <w:p w14:paraId="52E683F3" w14:textId="30408386" w:rsidR="00CC511B" w:rsidRPr="00EE03C5" w:rsidRDefault="0020123B" w:rsidP="00306F6F">
      <w:pPr>
        <w:spacing w:after="0" w:line="360" w:lineRule="auto"/>
        <w:jc w:val="both"/>
        <w:rPr>
          <w:rFonts w:ascii="Arial" w:hAnsi="Arial" w:cs="Arial"/>
        </w:rPr>
      </w:pPr>
      <w:r w:rsidRPr="00EE03C5">
        <w:rPr>
          <w:rFonts w:ascii="Arial" w:hAnsi="Arial" w:cs="Arial"/>
        </w:rPr>
        <w:t xml:space="preserve">1. Przedmiotem zamówienia jest dostawa przez Wykonawcę dla Zamawiającego urządzeń niezbędnych do stworzenia  ciągu technologicznego dla wdrożenia technologii: komory </w:t>
      </w:r>
      <w:r w:rsidRPr="00EE03C5">
        <w:rPr>
          <w:rFonts w:ascii="Arial" w:hAnsi="Arial" w:cs="Arial"/>
        </w:rPr>
        <w:lastRenderedPageBreak/>
        <w:t xml:space="preserve">malarskiej, magazynu farb, komory </w:t>
      </w:r>
      <w:proofErr w:type="spellStart"/>
      <w:r w:rsidRPr="00EE03C5">
        <w:rPr>
          <w:rFonts w:ascii="Arial" w:hAnsi="Arial" w:cs="Arial"/>
        </w:rPr>
        <w:t>śrutowniczej</w:t>
      </w:r>
      <w:proofErr w:type="spellEnd"/>
      <w:r w:rsidRPr="00EE03C5">
        <w:rPr>
          <w:rFonts w:ascii="Arial" w:hAnsi="Arial" w:cs="Arial"/>
        </w:rPr>
        <w:t>, pieca tunelowego i kompresorów wraz z montażem i wdrożeniem.</w:t>
      </w:r>
    </w:p>
    <w:p w14:paraId="360268D2" w14:textId="6CA38C9D" w:rsidR="0020123B" w:rsidRPr="00EE03C5" w:rsidRDefault="0020123B" w:rsidP="00306F6F">
      <w:pPr>
        <w:spacing w:after="0" w:line="360" w:lineRule="auto"/>
        <w:jc w:val="both"/>
        <w:rPr>
          <w:rFonts w:ascii="Arial" w:hAnsi="Arial" w:cs="Arial"/>
        </w:rPr>
      </w:pPr>
      <w:r w:rsidRPr="00EE03C5">
        <w:rPr>
          <w:rFonts w:ascii="Arial" w:hAnsi="Arial" w:cs="Arial"/>
        </w:rPr>
        <w:t>2. Przedmiot zamówienia powinien być nowy, pełnowartościowy, wolny od wad fizycznych i</w:t>
      </w:r>
      <w:r w:rsidR="00CA1443" w:rsidRPr="00EE03C5">
        <w:rPr>
          <w:rFonts w:ascii="Arial" w:hAnsi="Arial" w:cs="Arial"/>
        </w:rPr>
        <w:t> </w:t>
      </w:r>
      <w:r w:rsidRPr="00EE03C5">
        <w:rPr>
          <w:rFonts w:ascii="Arial" w:hAnsi="Arial" w:cs="Arial"/>
        </w:rPr>
        <w:t>prawnych, w szczególności nieobciążony prawami osób lub podmiotów trzecich.</w:t>
      </w:r>
    </w:p>
    <w:p w14:paraId="3B0550DF" w14:textId="5F59020D" w:rsidR="0020123B" w:rsidRPr="00EE03C5" w:rsidRDefault="0020123B" w:rsidP="00306F6F">
      <w:pPr>
        <w:spacing w:after="0" w:line="360" w:lineRule="auto"/>
        <w:jc w:val="both"/>
        <w:rPr>
          <w:rFonts w:ascii="Arial" w:hAnsi="Arial" w:cs="Arial"/>
        </w:rPr>
      </w:pPr>
      <w:r w:rsidRPr="00EE03C5">
        <w:rPr>
          <w:rFonts w:ascii="Arial" w:hAnsi="Arial" w:cs="Arial"/>
        </w:rPr>
        <w:t xml:space="preserve">3. Dostarczany przedmiot zamówienia powinien posiadać wszelkie wymagane prawem atesty, certyfikaty i świadectwa dopuszczające go do użytku i obrotu w Rzeczypospolitej Polskiej. </w:t>
      </w:r>
    </w:p>
    <w:p w14:paraId="74B08596" w14:textId="03F892B4" w:rsidR="0020123B" w:rsidRPr="00EE03C5" w:rsidRDefault="0020123B" w:rsidP="00306F6F">
      <w:pPr>
        <w:spacing w:after="0" w:line="360" w:lineRule="auto"/>
        <w:jc w:val="both"/>
        <w:rPr>
          <w:rFonts w:ascii="Arial" w:hAnsi="Arial" w:cs="Arial"/>
        </w:rPr>
      </w:pPr>
      <w:r w:rsidRPr="00EE03C5">
        <w:rPr>
          <w:rFonts w:ascii="Arial" w:hAnsi="Arial" w:cs="Arial"/>
        </w:rPr>
        <w:t xml:space="preserve">4. Zamawiający nie dopuszcza składania ofert częściowych. </w:t>
      </w:r>
    </w:p>
    <w:p w14:paraId="7220C673" w14:textId="22B2A2B5" w:rsidR="0020123B" w:rsidRPr="00EE03C5" w:rsidRDefault="0020123B" w:rsidP="00306F6F">
      <w:pPr>
        <w:spacing w:after="0" w:line="360" w:lineRule="auto"/>
        <w:jc w:val="both"/>
        <w:rPr>
          <w:rFonts w:ascii="Arial" w:hAnsi="Arial" w:cs="Arial"/>
        </w:rPr>
      </w:pPr>
      <w:r w:rsidRPr="00EE03C5">
        <w:rPr>
          <w:rFonts w:ascii="Arial" w:hAnsi="Arial" w:cs="Arial"/>
        </w:rPr>
        <w:t>5. Nazwy i kody zamówienia według Wspólnego Słownika Zamówień (CPV):</w:t>
      </w:r>
    </w:p>
    <w:p w14:paraId="462A4BC5" w14:textId="77777777" w:rsidR="0020123B" w:rsidRPr="00EE03C5" w:rsidRDefault="0020123B" w:rsidP="0020123B">
      <w:pPr>
        <w:spacing w:after="0" w:line="360" w:lineRule="auto"/>
        <w:jc w:val="both"/>
        <w:rPr>
          <w:rFonts w:ascii="Arial" w:hAnsi="Arial" w:cs="Arial"/>
        </w:rPr>
      </w:pPr>
    </w:p>
    <w:p w14:paraId="068AB126" w14:textId="08A1E712" w:rsidR="0020123B" w:rsidRPr="00EE03C5" w:rsidRDefault="0020123B" w:rsidP="0020123B">
      <w:pPr>
        <w:spacing w:after="0" w:line="360" w:lineRule="auto"/>
        <w:jc w:val="both"/>
        <w:rPr>
          <w:rFonts w:ascii="Arial" w:hAnsi="Arial" w:cs="Arial"/>
        </w:rPr>
      </w:pPr>
      <w:r w:rsidRPr="00EE03C5">
        <w:rPr>
          <w:rFonts w:ascii="Arial" w:hAnsi="Arial" w:cs="Arial"/>
        </w:rPr>
        <w:t>Komora malarska:</w:t>
      </w:r>
    </w:p>
    <w:p w14:paraId="3EC459D3" w14:textId="402C822C" w:rsidR="0020123B" w:rsidRPr="00EE03C5" w:rsidRDefault="0020123B" w:rsidP="0020123B">
      <w:pPr>
        <w:spacing w:after="0" w:line="360" w:lineRule="auto"/>
        <w:jc w:val="both"/>
        <w:rPr>
          <w:rFonts w:ascii="Arial" w:hAnsi="Arial" w:cs="Arial"/>
        </w:rPr>
      </w:pPr>
      <w:r w:rsidRPr="00EE03C5">
        <w:rPr>
          <w:rFonts w:ascii="Arial" w:hAnsi="Arial" w:cs="Arial"/>
        </w:rPr>
        <w:t>Kod: 42600000-2</w:t>
      </w:r>
    </w:p>
    <w:p w14:paraId="0DB6D1D7" w14:textId="77777777" w:rsidR="0020123B" w:rsidRPr="00EE03C5" w:rsidRDefault="0020123B" w:rsidP="0020123B">
      <w:pPr>
        <w:spacing w:after="0" w:line="360" w:lineRule="auto"/>
        <w:jc w:val="both"/>
        <w:rPr>
          <w:rFonts w:ascii="Arial" w:hAnsi="Arial" w:cs="Arial"/>
        </w:rPr>
      </w:pPr>
      <w:r w:rsidRPr="00EE03C5">
        <w:rPr>
          <w:rFonts w:ascii="Arial" w:hAnsi="Arial" w:cs="Arial"/>
        </w:rPr>
        <w:t>Pełna nazwa: Obrabiarki</w:t>
      </w:r>
    </w:p>
    <w:p w14:paraId="399CE4F2" w14:textId="77777777" w:rsidR="0020123B" w:rsidRPr="00EE03C5" w:rsidRDefault="0020123B" w:rsidP="0020123B">
      <w:pPr>
        <w:spacing w:after="0" w:line="360" w:lineRule="auto"/>
        <w:jc w:val="both"/>
        <w:rPr>
          <w:rFonts w:ascii="Arial" w:hAnsi="Arial" w:cs="Arial"/>
        </w:rPr>
      </w:pPr>
      <w:r w:rsidRPr="00EE03C5">
        <w:rPr>
          <w:rFonts w:ascii="Arial" w:hAnsi="Arial" w:cs="Arial"/>
        </w:rPr>
        <w:t>Kod: 42631000-8</w:t>
      </w:r>
    </w:p>
    <w:p w14:paraId="5307E876" w14:textId="77777777" w:rsidR="0020123B" w:rsidRPr="00EE03C5" w:rsidRDefault="0020123B" w:rsidP="0020123B">
      <w:pPr>
        <w:spacing w:after="0" w:line="360" w:lineRule="auto"/>
        <w:jc w:val="both"/>
        <w:rPr>
          <w:rFonts w:ascii="Arial" w:hAnsi="Arial" w:cs="Arial"/>
        </w:rPr>
      </w:pPr>
      <w:r w:rsidRPr="00EE03C5">
        <w:rPr>
          <w:rFonts w:ascii="Arial" w:hAnsi="Arial" w:cs="Arial"/>
        </w:rPr>
        <w:t>Pełna nazwa: Obrabiarki do wykańczania metali</w:t>
      </w:r>
    </w:p>
    <w:p w14:paraId="716DDAD2" w14:textId="77777777" w:rsidR="0020123B" w:rsidRPr="00EE03C5" w:rsidRDefault="0020123B" w:rsidP="0020123B">
      <w:pPr>
        <w:spacing w:after="0" w:line="360" w:lineRule="auto"/>
        <w:jc w:val="both"/>
        <w:rPr>
          <w:rFonts w:ascii="Arial" w:hAnsi="Arial" w:cs="Arial"/>
        </w:rPr>
      </w:pPr>
      <w:r w:rsidRPr="00EE03C5">
        <w:rPr>
          <w:rFonts w:ascii="Arial" w:hAnsi="Arial" w:cs="Arial"/>
        </w:rPr>
        <w:t>Kod: 42632000-5</w:t>
      </w:r>
    </w:p>
    <w:p w14:paraId="1E708FF8" w14:textId="77777777" w:rsidR="0020123B" w:rsidRPr="00EE03C5" w:rsidRDefault="0020123B" w:rsidP="0020123B">
      <w:pPr>
        <w:spacing w:after="0" w:line="360" w:lineRule="auto"/>
        <w:jc w:val="both"/>
        <w:rPr>
          <w:rFonts w:ascii="Arial" w:hAnsi="Arial" w:cs="Arial"/>
        </w:rPr>
      </w:pPr>
      <w:r w:rsidRPr="00EE03C5">
        <w:rPr>
          <w:rFonts w:ascii="Arial" w:hAnsi="Arial" w:cs="Arial"/>
        </w:rPr>
        <w:t>Pełna nazwa: Obrabiarki sterowane komputerowo do metalu</w:t>
      </w:r>
    </w:p>
    <w:p w14:paraId="5F4FE34D" w14:textId="77777777" w:rsidR="0020123B" w:rsidRPr="00EE03C5" w:rsidRDefault="0020123B" w:rsidP="0020123B">
      <w:pPr>
        <w:spacing w:after="0" w:line="360" w:lineRule="auto"/>
        <w:jc w:val="both"/>
        <w:rPr>
          <w:rFonts w:ascii="Arial" w:hAnsi="Arial" w:cs="Arial"/>
        </w:rPr>
      </w:pPr>
      <w:r w:rsidRPr="00EE03C5">
        <w:rPr>
          <w:rFonts w:ascii="Arial" w:hAnsi="Arial" w:cs="Arial"/>
        </w:rPr>
        <w:t>Kod: 42924300-2</w:t>
      </w:r>
    </w:p>
    <w:p w14:paraId="3A18CF19" w14:textId="446E858A" w:rsidR="0020123B" w:rsidRPr="00EE03C5" w:rsidRDefault="0020123B" w:rsidP="0020123B">
      <w:pPr>
        <w:spacing w:after="0" w:line="360" w:lineRule="auto"/>
        <w:jc w:val="both"/>
        <w:rPr>
          <w:rFonts w:ascii="Arial" w:hAnsi="Arial" w:cs="Arial"/>
        </w:rPr>
      </w:pPr>
      <w:r w:rsidRPr="00EE03C5">
        <w:rPr>
          <w:rFonts w:ascii="Arial" w:hAnsi="Arial" w:cs="Arial"/>
        </w:rPr>
        <w:t>Pełna nazwa: Urządzenia natryskowe</w:t>
      </w:r>
    </w:p>
    <w:p w14:paraId="5F05DB25" w14:textId="7EB4F660" w:rsidR="0020123B" w:rsidRPr="00EE03C5" w:rsidRDefault="0020123B" w:rsidP="0020123B">
      <w:pPr>
        <w:spacing w:after="0" w:line="360" w:lineRule="auto"/>
        <w:jc w:val="both"/>
        <w:rPr>
          <w:rFonts w:ascii="Arial" w:hAnsi="Arial" w:cs="Arial"/>
        </w:rPr>
      </w:pPr>
    </w:p>
    <w:p w14:paraId="7F5CBC34" w14:textId="366A01A1" w:rsidR="0020123B" w:rsidRPr="00EE03C5" w:rsidRDefault="0020123B" w:rsidP="0020123B">
      <w:pPr>
        <w:spacing w:after="0" w:line="360" w:lineRule="auto"/>
        <w:jc w:val="both"/>
        <w:rPr>
          <w:rFonts w:ascii="Arial" w:hAnsi="Arial" w:cs="Arial"/>
        </w:rPr>
      </w:pPr>
      <w:r w:rsidRPr="00EE03C5">
        <w:rPr>
          <w:rFonts w:ascii="Arial" w:hAnsi="Arial" w:cs="Arial"/>
        </w:rPr>
        <w:t>Magazyn farb:</w:t>
      </w:r>
    </w:p>
    <w:p w14:paraId="7949C74F" w14:textId="77777777" w:rsidR="0020123B" w:rsidRPr="00EE03C5" w:rsidRDefault="0020123B" w:rsidP="0020123B">
      <w:pPr>
        <w:spacing w:after="0" w:line="360" w:lineRule="auto"/>
        <w:jc w:val="both"/>
        <w:rPr>
          <w:rFonts w:ascii="Arial" w:hAnsi="Arial" w:cs="Arial"/>
        </w:rPr>
      </w:pPr>
      <w:r w:rsidRPr="00EE03C5">
        <w:rPr>
          <w:rFonts w:ascii="Arial" w:hAnsi="Arial" w:cs="Arial"/>
        </w:rPr>
        <w:t>Kod: 42965110-2</w:t>
      </w:r>
    </w:p>
    <w:p w14:paraId="1BCD5C80" w14:textId="5FA9A12D" w:rsidR="0020123B" w:rsidRPr="00EE03C5" w:rsidRDefault="0020123B" w:rsidP="0020123B">
      <w:pPr>
        <w:spacing w:after="0" w:line="360" w:lineRule="auto"/>
        <w:jc w:val="both"/>
        <w:rPr>
          <w:rFonts w:ascii="Arial" w:hAnsi="Arial" w:cs="Arial"/>
        </w:rPr>
      </w:pPr>
      <w:r w:rsidRPr="00EE03C5">
        <w:rPr>
          <w:rFonts w:ascii="Arial" w:hAnsi="Arial" w:cs="Arial"/>
        </w:rPr>
        <w:t>Pełna nazwa: System składowania</w:t>
      </w:r>
    </w:p>
    <w:p w14:paraId="099928AC" w14:textId="53BA027C" w:rsidR="0020123B" w:rsidRPr="00EE03C5" w:rsidRDefault="0020123B" w:rsidP="0020123B">
      <w:pPr>
        <w:spacing w:after="0" w:line="360" w:lineRule="auto"/>
        <w:jc w:val="both"/>
        <w:rPr>
          <w:rFonts w:ascii="Arial" w:hAnsi="Arial" w:cs="Arial"/>
        </w:rPr>
      </w:pPr>
    </w:p>
    <w:p w14:paraId="257E6CAE" w14:textId="77777777" w:rsidR="0020123B" w:rsidRPr="00EE03C5" w:rsidRDefault="0020123B" w:rsidP="0020123B">
      <w:pPr>
        <w:spacing w:after="0" w:line="360" w:lineRule="auto"/>
        <w:rPr>
          <w:rFonts w:ascii="Arial" w:eastAsia="Times New Roman" w:hAnsi="Arial" w:cs="Arial"/>
          <w:lang w:eastAsia="pl-PL"/>
        </w:rPr>
      </w:pPr>
      <w:r w:rsidRPr="00EE03C5">
        <w:rPr>
          <w:rFonts w:ascii="Arial" w:eastAsia="Times New Roman" w:hAnsi="Arial" w:cs="Arial"/>
          <w:lang w:eastAsia="pl-PL"/>
        </w:rPr>
        <w:t xml:space="preserve">Komora </w:t>
      </w:r>
      <w:proofErr w:type="spellStart"/>
      <w:r w:rsidRPr="00EE03C5">
        <w:rPr>
          <w:rFonts w:ascii="Arial" w:eastAsia="Times New Roman" w:hAnsi="Arial" w:cs="Arial"/>
          <w:lang w:eastAsia="pl-PL"/>
        </w:rPr>
        <w:t>śrutownicza</w:t>
      </w:r>
      <w:proofErr w:type="spellEnd"/>
    </w:p>
    <w:p w14:paraId="15E4917D"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42600000-2</w:t>
      </w:r>
    </w:p>
    <w:p w14:paraId="7CAE26F9"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Obrabiarki</w:t>
      </w:r>
    </w:p>
    <w:p w14:paraId="401A11FF"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42631000-8</w:t>
      </w:r>
    </w:p>
    <w:p w14:paraId="43314113"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Obrabiarki do wykańczania metali</w:t>
      </w:r>
    </w:p>
    <w:p w14:paraId="539A3CC9"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42632000-5</w:t>
      </w:r>
    </w:p>
    <w:p w14:paraId="5F1ABE6A"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Obrabiarki sterowane komputerowo do metalu</w:t>
      </w:r>
    </w:p>
    <w:p w14:paraId="2007C8B8"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42995000-7</w:t>
      </w:r>
    </w:p>
    <w:p w14:paraId="65ABF702" w14:textId="442CD6AC"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Różne maszyny czyszczące</w:t>
      </w:r>
    </w:p>
    <w:p w14:paraId="0734673E" w14:textId="00697870" w:rsidR="0020123B" w:rsidRPr="00EE03C5" w:rsidRDefault="0020123B" w:rsidP="0020123B">
      <w:pPr>
        <w:shd w:val="clear" w:color="auto" w:fill="FFFFFF"/>
        <w:spacing w:after="0" w:line="360" w:lineRule="auto"/>
        <w:rPr>
          <w:rFonts w:ascii="Arial" w:eastAsia="Times New Roman" w:hAnsi="Arial" w:cs="Arial"/>
          <w:lang w:eastAsia="pl-PL"/>
        </w:rPr>
      </w:pPr>
    </w:p>
    <w:p w14:paraId="0DC13CDA"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Piec tunelowy</w:t>
      </w:r>
    </w:p>
    <w:p w14:paraId="736599F4"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42300000-9</w:t>
      </w:r>
    </w:p>
    <w:p w14:paraId="1BD008B3"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Piece przemysłowe lub laboratoryjne, piece do spopielenia i paleniska</w:t>
      </w:r>
    </w:p>
    <w:p w14:paraId="16EA739A"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42310000-2</w:t>
      </w:r>
    </w:p>
    <w:p w14:paraId="3B6193BE"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lastRenderedPageBreak/>
        <w:t>Pełna nazwa: Palniki</w:t>
      </w:r>
    </w:p>
    <w:p w14:paraId="296DADBA"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42341000-8</w:t>
      </w:r>
    </w:p>
    <w:p w14:paraId="693E1C07" w14:textId="1387A21C"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Piece przemysłowe</w:t>
      </w:r>
    </w:p>
    <w:p w14:paraId="5562C424" w14:textId="490B8D37" w:rsidR="0020123B" w:rsidRPr="00EE03C5" w:rsidRDefault="0020123B" w:rsidP="0020123B">
      <w:pPr>
        <w:shd w:val="clear" w:color="auto" w:fill="FFFFFF"/>
        <w:spacing w:after="0" w:line="360" w:lineRule="auto"/>
        <w:rPr>
          <w:rFonts w:ascii="Arial" w:eastAsia="Times New Roman" w:hAnsi="Arial" w:cs="Arial"/>
          <w:lang w:eastAsia="pl-PL"/>
        </w:rPr>
      </w:pPr>
    </w:p>
    <w:p w14:paraId="2691925C"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Kompresory</w:t>
      </w:r>
    </w:p>
    <w:p w14:paraId="12010F15"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42120000-6</w:t>
      </w:r>
    </w:p>
    <w:p w14:paraId="4DAC5492"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Pompy i sprężarki</w:t>
      </w:r>
    </w:p>
    <w:p w14:paraId="67354ADD"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42123000-7</w:t>
      </w:r>
    </w:p>
    <w:p w14:paraId="0285FAB9"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Sprężarki</w:t>
      </w:r>
    </w:p>
    <w:p w14:paraId="68F0370A"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42123400-1</w:t>
      </w:r>
    </w:p>
    <w:p w14:paraId="627C5E70"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Sprężarki powietrza</w:t>
      </w:r>
    </w:p>
    <w:p w14:paraId="583FDD6E"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42123410-4</w:t>
      </w:r>
    </w:p>
    <w:p w14:paraId="251EB0A3"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Wbudowane sprężarki powietrza</w:t>
      </w:r>
    </w:p>
    <w:p w14:paraId="256B115E" w14:textId="77777777"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Kod: 42123200-9</w:t>
      </w:r>
    </w:p>
    <w:p w14:paraId="5B3565A6" w14:textId="0BC00DDE" w:rsidR="0020123B" w:rsidRPr="00EE03C5" w:rsidRDefault="0020123B"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Pełna nazwa: Sprężarki obrotowe</w:t>
      </w:r>
    </w:p>
    <w:p w14:paraId="61E0A8E1" w14:textId="2D67EB74" w:rsidR="0020123B" w:rsidRPr="00EE03C5" w:rsidRDefault="0020123B" w:rsidP="0020123B">
      <w:pPr>
        <w:shd w:val="clear" w:color="auto" w:fill="FFFFFF"/>
        <w:spacing w:after="0" w:line="360" w:lineRule="auto"/>
        <w:rPr>
          <w:rFonts w:ascii="Arial" w:eastAsia="Times New Roman" w:hAnsi="Arial" w:cs="Arial"/>
          <w:lang w:eastAsia="pl-PL"/>
        </w:rPr>
      </w:pPr>
    </w:p>
    <w:p w14:paraId="156A279A" w14:textId="1E73F6DD" w:rsidR="005F4B33" w:rsidRPr="00EE03C5" w:rsidRDefault="005F4B33" w:rsidP="0020123B">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5. Szczegółowy opis przedmiotu zamówienia:</w:t>
      </w:r>
    </w:p>
    <w:p w14:paraId="33BE087E" w14:textId="77777777" w:rsidR="005F4B33" w:rsidRPr="00EE03C5" w:rsidRDefault="005F4B33" w:rsidP="005F4B33">
      <w:pPr>
        <w:shd w:val="clear" w:color="auto" w:fill="FFFFFF"/>
        <w:spacing w:after="0" w:line="360" w:lineRule="auto"/>
        <w:rPr>
          <w:rFonts w:ascii="Arial" w:eastAsia="Times New Roman" w:hAnsi="Arial" w:cs="Arial"/>
          <w:lang w:eastAsia="pl-PL"/>
        </w:rPr>
      </w:pPr>
    </w:p>
    <w:p w14:paraId="1C5897F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1.</w:t>
      </w:r>
      <w:r w:rsidRPr="00EE03C5">
        <w:rPr>
          <w:rFonts w:ascii="Arial" w:eastAsia="Times New Roman" w:hAnsi="Arial" w:cs="Arial"/>
          <w:lang w:eastAsia="pl-PL"/>
        </w:rPr>
        <w:tab/>
        <w:t>Komora malarska:</w:t>
      </w:r>
    </w:p>
    <w:p w14:paraId="0DC9DBD6"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Parametry minimalne:</w:t>
      </w:r>
    </w:p>
    <w:p w14:paraId="140347B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a)</w:t>
      </w:r>
      <w:r w:rsidRPr="00EE03C5">
        <w:rPr>
          <w:rFonts w:ascii="Arial" w:eastAsia="Times New Roman" w:hAnsi="Arial" w:cs="Arial"/>
          <w:lang w:eastAsia="pl-PL"/>
        </w:rPr>
        <w:tab/>
        <w:t xml:space="preserve">wymiary 17 [m] - szerokość x 28,7 [m] - długość x 7,9 [m] – wysokość, </w:t>
      </w:r>
    </w:p>
    <w:p w14:paraId="5CE2AF9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b)</w:t>
      </w:r>
      <w:r w:rsidRPr="00EE03C5">
        <w:rPr>
          <w:rFonts w:ascii="Arial" w:eastAsia="Times New Roman" w:hAnsi="Arial" w:cs="Arial"/>
          <w:lang w:eastAsia="pl-PL"/>
        </w:rPr>
        <w:tab/>
        <w:t>oświetlenie minimum 600 [</w:t>
      </w:r>
      <w:proofErr w:type="spellStart"/>
      <w:r w:rsidRPr="00EE03C5">
        <w:rPr>
          <w:rFonts w:ascii="Arial" w:eastAsia="Times New Roman" w:hAnsi="Arial" w:cs="Arial"/>
          <w:lang w:eastAsia="pl-PL"/>
        </w:rPr>
        <w:t>lux</w:t>
      </w:r>
      <w:proofErr w:type="spellEnd"/>
      <w:r w:rsidRPr="00EE03C5">
        <w:rPr>
          <w:rFonts w:ascii="Arial" w:eastAsia="Times New Roman" w:hAnsi="Arial" w:cs="Arial"/>
          <w:lang w:eastAsia="pl-PL"/>
        </w:rPr>
        <w:t>/m2]</w:t>
      </w:r>
    </w:p>
    <w:p w14:paraId="7F77F11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c)</w:t>
      </w:r>
      <w:r w:rsidRPr="00EE03C5">
        <w:rPr>
          <w:rFonts w:ascii="Arial" w:eastAsia="Times New Roman" w:hAnsi="Arial" w:cs="Arial"/>
          <w:lang w:eastAsia="pl-PL"/>
        </w:rPr>
        <w:tab/>
        <w:t xml:space="preserve">wentylacja grzewcza minimum 40 000 [m3/h] dla każdego pola </w:t>
      </w:r>
      <w:proofErr w:type="spellStart"/>
      <w:r w:rsidRPr="00EE03C5">
        <w:rPr>
          <w:rFonts w:ascii="Arial" w:eastAsia="Times New Roman" w:hAnsi="Arial" w:cs="Arial"/>
          <w:lang w:eastAsia="pl-PL"/>
        </w:rPr>
        <w:t>odkładczego</w:t>
      </w:r>
      <w:proofErr w:type="spellEnd"/>
      <w:r w:rsidRPr="00EE03C5">
        <w:rPr>
          <w:rFonts w:ascii="Arial" w:eastAsia="Times New Roman" w:hAnsi="Arial" w:cs="Arial"/>
          <w:lang w:eastAsia="pl-PL"/>
        </w:rPr>
        <w:t>;</w:t>
      </w:r>
    </w:p>
    <w:p w14:paraId="37694ED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d)</w:t>
      </w:r>
      <w:r w:rsidRPr="00EE03C5">
        <w:rPr>
          <w:rFonts w:ascii="Arial" w:eastAsia="Times New Roman" w:hAnsi="Arial" w:cs="Arial"/>
          <w:lang w:eastAsia="pl-PL"/>
        </w:rPr>
        <w:tab/>
        <w:t>wymiennik ciepła,</w:t>
      </w:r>
    </w:p>
    <w:p w14:paraId="5E0219D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e)</w:t>
      </w:r>
      <w:r w:rsidRPr="00EE03C5">
        <w:rPr>
          <w:rFonts w:ascii="Arial" w:eastAsia="Times New Roman" w:hAnsi="Arial" w:cs="Arial"/>
          <w:lang w:eastAsia="pl-PL"/>
        </w:rPr>
        <w:tab/>
        <w:t>palnik minimum 400 [kW], moc regulowana,</w:t>
      </w:r>
    </w:p>
    <w:p w14:paraId="11A7475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f)</w:t>
      </w:r>
      <w:r w:rsidRPr="00EE03C5">
        <w:rPr>
          <w:rFonts w:ascii="Arial" w:eastAsia="Times New Roman" w:hAnsi="Arial" w:cs="Arial"/>
          <w:lang w:eastAsia="pl-PL"/>
        </w:rPr>
        <w:tab/>
        <w:t>moduł sterowniczy,</w:t>
      </w:r>
    </w:p>
    <w:p w14:paraId="5968D1C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g)</w:t>
      </w:r>
      <w:r w:rsidRPr="00EE03C5">
        <w:rPr>
          <w:rFonts w:ascii="Arial" w:eastAsia="Times New Roman" w:hAnsi="Arial" w:cs="Arial"/>
          <w:lang w:eastAsia="pl-PL"/>
        </w:rPr>
        <w:tab/>
        <w:t>sygnalizator świetlny pracy malarni,</w:t>
      </w:r>
    </w:p>
    <w:p w14:paraId="2545E00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h)</w:t>
      </w:r>
      <w:r w:rsidRPr="00EE03C5">
        <w:rPr>
          <w:rFonts w:ascii="Arial" w:eastAsia="Times New Roman" w:hAnsi="Arial" w:cs="Arial"/>
          <w:lang w:eastAsia="pl-PL"/>
        </w:rPr>
        <w:tab/>
        <w:t>nastawa temperatury pracy - malowanie i suszenie (30/50st.C),</w:t>
      </w:r>
    </w:p>
    <w:p w14:paraId="04B0EAC7"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i)</w:t>
      </w:r>
      <w:r w:rsidRPr="00EE03C5">
        <w:rPr>
          <w:rFonts w:ascii="Arial" w:eastAsia="Times New Roman" w:hAnsi="Arial" w:cs="Arial"/>
          <w:lang w:eastAsia="pl-PL"/>
        </w:rPr>
        <w:tab/>
        <w:t>filtr powietrza odpylający,</w:t>
      </w:r>
    </w:p>
    <w:p w14:paraId="122B938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j)</w:t>
      </w:r>
      <w:r w:rsidRPr="00EE03C5">
        <w:rPr>
          <w:rFonts w:ascii="Arial" w:eastAsia="Times New Roman" w:hAnsi="Arial" w:cs="Arial"/>
          <w:lang w:eastAsia="pl-PL"/>
        </w:rPr>
        <w:tab/>
        <w:t>redukcja LZO 90%,</w:t>
      </w:r>
    </w:p>
    <w:p w14:paraId="2CC7ADF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w:t>
      </w:r>
      <w:r w:rsidRPr="00EE03C5">
        <w:rPr>
          <w:rFonts w:ascii="Arial" w:eastAsia="Times New Roman" w:hAnsi="Arial" w:cs="Arial"/>
          <w:lang w:eastAsia="pl-PL"/>
        </w:rPr>
        <w:tab/>
        <w:t>projekt technologiczny:</w:t>
      </w:r>
    </w:p>
    <w:p w14:paraId="03688863"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Opis technologiczny wyposażenia,</w:t>
      </w:r>
    </w:p>
    <w:p w14:paraId="5C44FA4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prac budowlanych,</w:t>
      </w:r>
    </w:p>
    <w:p w14:paraId="5D427E76"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w zakresie BHP i p.poż.,</w:t>
      </w:r>
    </w:p>
    <w:p w14:paraId="5AFA5AB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elektrycznych,</w:t>
      </w:r>
    </w:p>
    <w:p w14:paraId="517632B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wentylacji,</w:t>
      </w:r>
    </w:p>
    <w:p w14:paraId="3E85287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rurowych sprężonego powietrza,</w:t>
      </w:r>
    </w:p>
    <w:p w14:paraId="156F4D95" w14:textId="1EEE692D"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lastRenderedPageBreak/>
        <w:t></w:t>
      </w:r>
      <w:r w:rsidRPr="00EE03C5">
        <w:rPr>
          <w:rFonts w:ascii="Arial" w:eastAsia="Times New Roman" w:hAnsi="Arial" w:cs="Arial"/>
          <w:lang w:eastAsia="pl-PL"/>
        </w:rPr>
        <w:tab/>
        <w:t>DTE urządzenia w języku polskim</w:t>
      </w:r>
      <w:r w:rsidR="00CA1443" w:rsidRPr="00EE03C5">
        <w:rPr>
          <w:rFonts w:ascii="Arial" w:eastAsia="Times New Roman" w:hAnsi="Arial" w:cs="Arial"/>
          <w:lang w:eastAsia="pl-PL"/>
        </w:rPr>
        <w:t xml:space="preserve"> i/lub angielskim,</w:t>
      </w:r>
    </w:p>
    <w:p w14:paraId="69FFFE8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l)</w:t>
      </w:r>
      <w:r w:rsidRPr="00EE03C5">
        <w:rPr>
          <w:rFonts w:ascii="Arial" w:eastAsia="Times New Roman" w:hAnsi="Arial" w:cs="Arial"/>
          <w:lang w:eastAsia="pl-PL"/>
        </w:rPr>
        <w:tab/>
        <w:t xml:space="preserve">dwa niezależne moduły wentylacji przy podziale malarni na dwa pola </w:t>
      </w:r>
      <w:proofErr w:type="spellStart"/>
      <w:r w:rsidRPr="00EE03C5">
        <w:rPr>
          <w:rFonts w:ascii="Arial" w:eastAsia="Times New Roman" w:hAnsi="Arial" w:cs="Arial"/>
          <w:lang w:eastAsia="pl-PL"/>
        </w:rPr>
        <w:t>odkładcze</w:t>
      </w:r>
      <w:proofErr w:type="spellEnd"/>
      <w:r w:rsidRPr="00EE03C5">
        <w:rPr>
          <w:rFonts w:ascii="Arial" w:eastAsia="Times New Roman" w:hAnsi="Arial" w:cs="Arial"/>
          <w:lang w:eastAsia="pl-PL"/>
        </w:rPr>
        <w:t xml:space="preserve"> wyposażone w osobne systemy wentylacji,</w:t>
      </w:r>
    </w:p>
    <w:p w14:paraId="1CD38F9B"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m)</w:t>
      </w:r>
      <w:r w:rsidRPr="00EE03C5">
        <w:rPr>
          <w:rFonts w:ascii="Arial" w:eastAsia="Times New Roman" w:hAnsi="Arial" w:cs="Arial"/>
          <w:lang w:eastAsia="pl-PL"/>
        </w:rPr>
        <w:tab/>
        <w:t>moduły filtracyjne wraz z kompletem filtrów,</w:t>
      </w:r>
    </w:p>
    <w:p w14:paraId="7B38E0A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n)</w:t>
      </w:r>
      <w:r w:rsidRPr="00EE03C5">
        <w:rPr>
          <w:rFonts w:ascii="Arial" w:eastAsia="Times New Roman" w:hAnsi="Arial" w:cs="Arial"/>
          <w:lang w:eastAsia="pl-PL"/>
        </w:rPr>
        <w:tab/>
        <w:t>wszystkie kanały wentylacyjne;</w:t>
      </w:r>
    </w:p>
    <w:p w14:paraId="500E90F3"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o)</w:t>
      </w:r>
      <w:r w:rsidRPr="00EE03C5">
        <w:rPr>
          <w:rFonts w:ascii="Arial" w:eastAsia="Times New Roman" w:hAnsi="Arial" w:cs="Arial"/>
          <w:lang w:eastAsia="pl-PL"/>
        </w:rPr>
        <w:tab/>
        <w:t>komin/y spalin,</w:t>
      </w:r>
    </w:p>
    <w:p w14:paraId="59DB9BE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w:t>
      </w:r>
      <w:r w:rsidRPr="00EE03C5">
        <w:rPr>
          <w:rFonts w:ascii="Arial" w:eastAsia="Times New Roman" w:hAnsi="Arial" w:cs="Arial"/>
          <w:lang w:eastAsia="pl-PL"/>
        </w:rPr>
        <w:tab/>
        <w:t>wymienniki ciepła do odzysku ciepła z powietrza wyrzucanego z malarni,</w:t>
      </w:r>
    </w:p>
    <w:p w14:paraId="58F9071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q)</w:t>
      </w:r>
      <w:r w:rsidRPr="00EE03C5">
        <w:rPr>
          <w:rFonts w:ascii="Arial" w:eastAsia="Times New Roman" w:hAnsi="Arial" w:cs="Arial"/>
          <w:lang w:eastAsia="pl-PL"/>
        </w:rPr>
        <w:tab/>
        <w:t>wymiennik ciepła spaliny – powietrze;</w:t>
      </w:r>
    </w:p>
    <w:p w14:paraId="6493030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r)</w:t>
      </w:r>
      <w:r w:rsidRPr="00EE03C5">
        <w:rPr>
          <w:rFonts w:ascii="Arial" w:eastAsia="Times New Roman" w:hAnsi="Arial" w:cs="Arial"/>
          <w:lang w:eastAsia="pl-PL"/>
        </w:rPr>
        <w:tab/>
        <w:t>krzyżowy wymiennik ciepła;</w:t>
      </w:r>
    </w:p>
    <w:p w14:paraId="76E9254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s)</w:t>
      </w:r>
      <w:r w:rsidRPr="00EE03C5">
        <w:rPr>
          <w:rFonts w:ascii="Arial" w:eastAsia="Times New Roman" w:hAnsi="Arial" w:cs="Arial"/>
          <w:lang w:eastAsia="pl-PL"/>
        </w:rPr>
        <w:tab/>
        <w:t>termostat zabezpieczający wymiennik przed przegrzaniem,</w:t>
      </w:r>
    </w:p>
    <w:p w14:paraId="6947CB9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t)</w:t>
      </w:r>
      <w:r w:rsidRPr="00EE03C5">
        <w:rPr>
          <w:rFonts w:ascii="Arial" w:eastAsia="Times New Roman" w:hAnsi="Arial" w:cs="Arial"/>
          <w:lang w:eastAsia="pl-PL"/>
        </w:rPr>
        <w:tab/>
        <w:t>system recyrkulacji powietrza zainstalowany w kanałach wentylacyjnych,</w:t>
      </w:r>
    </w:p>
    <w:p w14:paraId="02594B2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u)</w:t>
      </w:r>
      <w:r w:rsidRPr="00EE03C5">
        <w:rPr>
          <w:rFonts w:ascii="Arial" w:eastAsia="Times New Roman" w:hAnsi="Arial" w:cs="Arial"/>
          <w:lang w:eastAsia="pl-PL"/>
        </w:rPr>
        <w:tab/>
        <w:t>system detekcji rozpuszczalników sprzężony z systemem automatyki w celu automatycznego uruchamiania przewietrzania w przypadku niebezpiecznego stężenia mogącego spowodować wybuch,</w:t>
      </w:r>
    </w:p>
    <w:p w14:paraId="36A3CF1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v)</w:t>
      </w:r>
      <w:r w:rsidRPr="00EE03C5">
        <w:rPr>
          <w:rFonts w:ascii="Arial" w:eastAsia="Times New Roman" w:hAnsi="Arial" w:cs="Arial"/>
          <w:lang w:eastAsia="pl-PL"/>
        </w:rPr>
        <w:tab/>
        <w:t>system detekcji rozpuszczalników aktywny podczas malowania i suszenia;</w:t>
      </w:r>
    </w:p>
    <w:p w14:paraId="454D3FC3"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w:t>
      </w:r>
      <w:r w:rsidRPr="00EE03C5">
        <w:rPr>
          <w:rFonts w:ascii="Arial" w:eastAsia="Times New Roman" w:hAnsi="Arial" w:cs="Arial"/>
          <w:lang w:eastAsia="pl-PL"/>
        </w:rPr>
        <w:tab/>
        <w:t>system oświetlenia ewakuacyjnego,</w:t>
      </w:r>
    </w:p>
    <w:p w14:paraId="2B6FD86F" w14:textId="61D24A9F"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x)</w:t>
      </w:r>
      <w:r w:rsidRPr="00EE03C5">
        <w:rPr>
          <w:rFonts w:ascii="Arial" w:eastAsia="Times New Roman" w:hAnsi="Arial" w:cs="Arial"/>
          <w:lang w:eastAsia="pl-PL"/>
        </w:rPr>
        <w:tab/>
        <w:t>systemy bezpiecznej pracy sygnalizujące:</w:t>
      </w:r>
    </w:p>
    <w:p w14:paraId="7CCEED1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sygnalizator świetlny pracy malarni, </w:t>
      </w:r>
    </w:p>
    <w:p w14:paraId="296B8D17"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automatyczne wyłączanie trybu pracy po otwarciu bramy lub drzwi, </w:t>
      </w:r>
    </w:p>
    <w:p w14:paraId="1E10622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blokada pracy przy otwartej bramie lub drzwiach, </w:t>
      </w:r>
    </w:p>
    <w:p w14:paraId="75915D5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automatyczne wyłączanie trybu pracy przy przekroczeniu pierwszego progu stężenia rozpuszczalników. </w:t>
      </w:r>
    </w:p>
    <w:p w14:paraId="64B7764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wyłącznik główny, </w:t>
      </w:r>
    </w:p>
    <w:p w14:paraId="6D4246C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stop awaryjny, </w:t>
      </w:r>
    </w:p>
    <w:p w14:paraId="22A151B3"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odczyt aktualnej temperatury, </w:t>
      </w:r>
    </w:p>
    <w:p w14:paraId="21C815F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nastawę temperatury zadanej, </w:t>
      </w:r>
    </w:p>
    <w:p w14:paraId="13FFB20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nastawę trybu pracy z płynną regulacją strumienia powietrza zawracanego do malarni, </w:t>
      </w:r>
    </w:p>
    <w:p w14:paraId="535E3FD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możliwość chwilowego włączania wentylacji w celu przewietrzania, </w:t>
      </w:r>
    </w:p>
    <w:p w14:paraId="61C4E264"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programowanie czasu suszenia, </w:t>
      </w:r>
    </w:p>
    <w:p w14:paraId="592DFFC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system detekcji rozpuszczalników aktywny podczas malowania i suszenia. Czujniki rozmieszczone w całej malarni wraz z sygnalizacją dźwiękową i świetlną.</w:t>
      </w:r>
    </w:p>
    <w:p w14:paraId="54B95864" w14:textId="77777777" w:rsidR="005F4B33" w:rsidRPr="00EE03C5" w:rsidRDefault="005F4B33" w:rsidP="005F4B33">
      <w:pPr>
        <w:shd w:val="clear" w:color="auto" w:fill="FFFFFF"/>
        <w:spacing w:after="0" w:line="360" w:lineRule="auto"/>
        <w:rPr>
          <w:rFonts w:ascii="Arial" w:eastAsia="Times New Roman" w:hAnsi="Arial" w:cs="Arial"/>
          <w:lang w:eastAsia="pl-PL"/>
        </w:rPr>
      </w:pPr>
    </w:p>
    <w:p w14:paraId="6580E6E4"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y)</w:t>
      </w:r>
      <w:r w:rsidRPr="00EE03C5">
        <w:rPr>
          <w:rFonts w:ascii="Arial" w:eastAsia="Times New Roman" w:hAnsi="Arial" w:cs="Arial"/>
          <w:lang w:eastAsia="pl-PL"/>
        </w:rPr>
        <w:tab/>
        <w:t>maszyna zgodna z warunkami CE,</w:t>
      </w:r>
    </w:p>
    <w:p w14:paraId="1D26AE9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z)</w:t>
      </w:r>
      <w:r w:rsidRPr="00EE03C5">
        <w:rPr>
          <w:rFonts w:ascii="Arial" w:eastAsia="Times New Roman" w:hAnsi="Arial" w:cs="Arial"/>
          <w:lang w:eastAsia="pl-PL"/>
        </w:rPr>
        <w:tab/>
        <w:t>maszyna zgodna z dyrektywą 2006/42/WE,</w:t>
      </w:r>
    </w:p>
    <w:p w14:paraId="7005AB8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aa)</w:t>
      </w:r>
      <w:r w:rsidRPr="00EE03C5">
        <w:rPr>
          <w:rFonts w:ascii="Arial" w:eastAsia="Times New Roman" w:hAnsi="Arial" w:cs="Arial"/>
          <w:lang w:eastAsia="pl-PL"/>
        </w:rPr>
        <w:tab/>
        <w:t>stan: urządzenie nowe,</w:t>
      </w:r>
    </w:p>
    <w:p w14:paraId="24933D5B" w14:textId="77777777" w:rsidR="005F4B33" w:rsidRPr="00EE03C5" w:rsidRDefault="005F4B33" w:rsidP="005F4B33">
      <w:pPr>
        <w:shd w:val="clear" w:color="auto" w:fill="FFFFFF"/>
        <w:spacing w:after="0" w:line="360" w:lineRule="auto"/>
        <w:rPr>
          <w:rFonts w:ascii="Arial" w:eastAsia="Times New Roman" w:hAnsi="Arial" w:cs="Arial"/>
          <w:lang w:eastAsia="pl-PL"/>
        </w:rPr>
      </w:pPr>
      <w:proofErr w:type="spellStart"/>
      <w:r w:rsidRPr="00EE03C5">
        <w:rPr>
          <w:rFonts w:ascii="Arial" w:eastAsia="Times New Roman" w:hAnsi="Arial" w:cs="Arial"/>
          <w:lang w:eastAsia="pl-PL"/>
        </w:rPr>
        <w:t>bb</w:t>
      </w:r>
      <w:proofErr w:type="spellEnd"/>
      <w:r w:rsidRPr="00EE03C5">
        <w:rPr>
          <w:rFonts w:ascii="Arial" w:eastAsia="Times New Roman" w:hAnsi="Arial" w:cs="Arial"/>
          <w:lang w:eastAsia="pl-PL"/>
        </w:rPr>
        <w:t>)</w:t>
      </w:r>
      <w:r w:rsidRPr="00EE03C5">
        <w:rPr>
          <w:rFonts w:ascii="Arial" w:eastAsia="Times New Roman" w:hAnsi="Arial" w:cs="Arial"/>
          <w:lang w:eastAsia="pl-PL"/>
        </w:rPr>
        <w:tab/>
        <w:t>instrukcja w języku polskim i/ lub angielskim,</w:t>
      </w:r>
    </w:p>
    <w:p w14:paraId="3FA58CB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lastRenderedPageBreak/>
        <w:t>cc)</w:t>
      </w:r>
      <w:r w:rsidRPr="00EE03C5">
        <w:rPr>
          <w:rFonts w:ascii="Arial" w:eastAsia="Times New Roman" w:hAnsi="Arial" w:cs="Arial"/>
          <w:lang w:eastAsia="pl-PL"/>
        </w:rPr>
        <w:tab/>
        <w:t>montaż i wdrożenie,</w:t>
      </w:r>
    </w:p>
    <w:p w14:paraId="4D1465AE" w14:textId="77777777" w:rsidR="005F4B33" w:rsidRPr="00EE03C5" w:rsidRDefault="005F4B33" w:rsidP="005F4B33">
      <w:pPr>
        <w:shd w:val="clear" w:color="auto" w:fill="FFFFFF"/>
        <w:spacing w:after="0" w:line="360" w:lineRule="auto"/>
        <w:rPr>
          <w:rFonts w:ascii="Arial" w:eastAsia="Times New Roman" w:hAnsi="Arial" w:cs="Arial"/>
          <w:lang w:eastAsia="pl-PL"/>
        </w:rPr>
      </w:pPr>
      <w:proofErr w:type="spellStart"/>
      <w:r w:rsidRPr="00EE03C5">
        <w:rPr>
          <w:rFonts w:ascii="Arial" w:eastAsia="Times New Roman" w:hAnsi="Arial" w:cs="Arial"/>
          <w:lang w:eastAsia="pl-PL"/>
        </w:rPr>
        <w:t>dd</w:t>
      </w:r>
      <w:proofErr w:type="spellEnd"/>
      <w:r w:rsidRPr="00EE03C5">
        <w:rPr>
          <w:rFonts w:ascii="Arial" w:eastAsia="Times New Roman" w:hAnsi="Arial" w:cs="Arial"/>
          <w:lang w:eastAsia="pl-PL"/>
        </w:rPr>
        <w:t>)</w:t>
      </w:r>
      <w:r w:rsidRPr="00EE03C5">
        <w:rPr>
          <w:rFonts w:ascii="Arial" w:eastAsia="Times New Roman" w:hAnsi="Arial" w:cs="Arial"/>
          <w:lang w:eastAsia="pl-PL"/>
        </w:rPr>
        <w:tab/>
        <w:t>serwis gwarancyjny i pogwarancyjny urządzenia,</w:t>
      </w:r>
    </w:p>
    <w:p w14:paraId="228DA133" w14:textId="77777777" w:rsidR="005F4B33" w:rsidRPr="00EE03C5" w:rsidRDefault="005F4B33" w:rsidP="005F4B33">
      <w:pPr>
        <w:shd w:val="clear" w:color="auto" w:fill="FFFFFF"/>
        <w:spacing w:after="0" w:line="360" w:lineRule="auto"/>
        <w:rPr>
          <w:rFonts w:ascii="Arial" w:eastAsia="Times New Roman" w:hAnsi="Arial" w:cs="Arial"/>
          <w:lang w:eastAsia="pl-PL"/>
        </w:rPr>
      </w:pPr>
      <w:proofErr w:type="spellStart"/>
      <w:r w:rsidRPr="00EE03C5">
        <w:rPr>
          <w:rFonts w:ascii="Arial" w:eastAsia="Times New Roman" w:hAnsi="Arial" w:cs="Arial"/>
          <w:lang w:eastAsia="pl-PL"/>
        </w:rPr>
        <w:t>ee</w:t>
      </w:r>
      <w:proofErr w:type="spellEnd"/>
      <w:r w:rsidRPr="00EE03C5">
        <w:rPr>
          <w:rFonts w:ascii="Arial" w:eastAsia="Times New Roman" w:hAnsi="Arial" w:cs="Arial"/>
          <w:lang w:eastAsia="pl-PL"/>
        </w:rPr>
        <w:t>)</w:t>
      </w:r>
      <w:r w:rsidRPr="00EE03C5">
        <w:rPr>
          <w:rFonts w:ascii="Arial" w:eastAsia="Times New Roman" w:hAnsi="Arial" w:cs="Arial"/>
          <w:lang w:eastAsia="pl-PL"/>
        </w:rPr>
        <w:tab/>
        <w:t>gwarancja dostawy części zamiennych w okresie 10 lat od momentu uruchomienia urządzenia,</w:t>
      </w:r>
    </w:p>
    <w:p w14:paraId="2E6DE4F7" w14:textId="77777777" w:rsidR="005F4B33" w:rsidRPr="00EE03C5" w:rsidRDefault="005F4B33" w:rsidP="005F4B33">
      <w:pPr>
        <w:shd w:val="clear" w:color="auto" w:fill="FFFFFF"/>
        <w:spacing w:after="0" w:line="360" w:lineRule="auto"/>
        <w:rPr>
          <w:rFonts w:ascii="Arial" w:eastAsia="Times New Roman" w:hAnsi="Arial" w:cs="Arial"/>
          <w:lang w:eastAsia="pl-PL"/>
        </w:rPr>
      </w:pPr>
      <w:proofErr w:type="spellStart"/>
      <w:r w:rsidRPr="00EE03C5">
        <w:rPr>
          <w:rFonts w:ascii="Arial" w:eastAsia="Times New Roman" w:hAnsi="Arial" w:cs="Arial"/>
          <w:lang w:eastAsia="pl-PL"/>
        </w:rPr>
        <w:t>ff</w:t>
      </w:r>
      <w:proofErr w:type="spellEnd"/>
      <w:r w:rsidRPr="00EE03C5">
        <w:rPr>
          <w:rFonts w:ascii="Arial" w:eastAsia="Times New Roman" w:hAnsi="Arial" w:cs="Arial"/>
          <w:lang w:eastAsia="pl-PL"/>
        </w:rPr>
        <w:t>)</w:t>
      </w:r>
      <w:r w:rsidRPr="00EE03C5">
        <w:rPr>
          <w:rFonts w:ascii="Arial" w:eastAsia="Times New Roman" w:hAnsi="Arial" w:cs="Arial"/>
          <w:lang w:eastAsia="pl-PL"/>
        </w:rPr>
        <w:tab/>
        <w:t>gwarancja: min. 36 miesięcy.</w:t>
      </w:r>
    </w:p>
    <w:p w14:paraId="48F59D7D" w14:textId="77777777" w:rsidR="005F4B33" w:rsidRPr="00EE03C5" w:rsidRDefault="005F4B33" w:rsidP="005F4B33">
      <w:pPr>
        <w:shd w:val="clear" w:color="auto" w:fill="FFFFFF"/>
        <w:spacing w:after="0" w:line="360" w:lineRule="auto"/>
        <w:rPr>
          <w:rFonts w:ascii="Arial" w:eastAsia="Times New Roman" w:hAnsi="Arial" w:cs="Arial"/>
          <w:lang w:eastAsia="pl-PL"/>
        </w:rPr>
      </w:pPr>
    </w:p>
    <w:p w14:paraId="11A7A26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2.</w:t>
      </w:r>
      <w:r w:rsidRPr="00EE03C5">
        <w:rPr>
          <w:rFonts w:ascii="Arial" w:eastAsia="Times New Roman" w:hAnsi="Arial" w:cs="Arial"/>
          <w:lang w:eastAsia="pl-PL"/>
        </w:rPr>
        <w:tab/>
        <w:t>Magazyn farb:</w:t>
      </w:r>
    </w:p>
    <w:p w14:paraId="670CE7C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Parametry minimalne:</w:t>
      </w:r>
    </w:p>
    <w:p w14:paraId="7525CD1B"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a)</w:t>
      </w:r>
      <w:r w:rsidRPr="00EE03C5">
        <w:rPr>
          <w:rFonts w:ascii="Arial" w:eastAsia="Times New Roman" w:hAnsi="Arial" w:cs="Arial"/>
          <w:lang w:eastAsia="pl-PL"/>
        </w:rPr>
        <w:tab/>
        <w:t>wymiary 4 x 2,5 [m],</w:t>
      </w:r>
    </w:p>
    <w:p w14:paraId="463A8E0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b)</w:t>
      </w:r>
      <w:r w:rsidRPr="00EE03C5">
        <w:rPr>
          <w:rFonts w:ascii="Arial" w:eastAsia="Times New Roman" w:hAnsi="Arial" w:cs="Arial"/>
          <w:lang w:eastAsia="pl-PL"/>
        </w:rPr>
        <w:tab/>
        <w:t>oświetlenie minimum 500 [</w:t>
      </w:r>
      <w:proofErr w:type="spellStart"/>
      <w:r w:rsidRPr="00EE03C5">
        <w:rPr>
          <w:rFonts w:ascii="Arial" w:eastAsia="Times New Roman" w:hAnsi="Arial" w:cs="Arial"/>
          <w:lang w:eastAsia="pl-PL"/>
        </w:rPr>
        <w:t>lux</w:t>
      </w:r>
      <w:proofErr w:type="spellEnd"/>
      <w:r w:rsidRPr="00EE03C5">
        <w:rPr>
          <w:rFonts w:ascii="Arial" w:eastAsia="Times New Roman" w:hAnsi="Arial" w:cs="Arial"/>
          <w:lang w:eastAsia="pl-PL"/>
        </w:rPr>
        <w:t>/m2],</w:t>
      </w:r>
    </w:p>
    <w:p w14:paraId="4F66865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c)</w:t>
      </w:r>
      <w:r w:rsidRPr="00EE03C5">
        <w:rPr>
          <w:rFonts w:ascii="Arial" w:eastAsia="Times New Roman" w:hAnsi="Arial" w:cs="Arial"/>
          <w:lang w:eastAsia="pl-PL"/>
        </w:rPr>
        <w:tab/>
        <w:t>wentylacja minimum 1500 [m3/h],</w:t>
      </w:r>
    </w:p>
    <w:p w14:paraId="2B3BB5FB"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d)</w:t>
      </w:r>
      <w:r w:rsidRPr="00EE03C5">
        <w:rPr>
          <w:rFonts w:ascii="Arial" w:eastAsia="Times New Roman" w:hAnsi="Arial" w:cs="Arial"/>
          <w:lang w:eastAsia="pl-PL"/>
        </w:rPr>
        <w:tab/>
        <w:t>moduł sterujący,</w:t>
      </w:r>
    </w:p>
    <w:p w14:paraId="2CC12EE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e)</w:t>
      </w:r>
      <w:r w:rsidRPr="00EE03C5">
        <w:rPr>
          <w:rFonts w:ascii="Arial" w:eastAsia="Times New Roman" w:hAnsi="Arial" w:cs="Arial"/>
          <w:lang w:eastAsia="pl-PL"/>
        </w:rPr>
        <w:tab/>
        <w:t>system detekcji rozpuszczalników.</w:t>
      </w:r>
    </w:p>
    <w:p w14:paraId="0A305FA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f)</w:t>
      </w:r>
      <w:r w:rsidRPr="00EE03C5">
        <w:rPr>
          <w:rFonts w:ascii="Arial" w:eastAsia="Times New Roman" w:hAnsi="Arial" w:cs="Arial"/>
          <w:lang w:eastAsia="pl-PL"/>
        </w:rPr>
        <w:tab/>
        <w:t>projekt technologiczny:</w:t>
      </w:r>
    </w:p>
    <w:p w14:paraId="7CD180E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Opis technologiczny wyposażenia,</w:t>
      </w:r>
    </w:p>
    <w:p w14:paraId="0C4BCAF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prac budowlanych,</w:t>
      </w:r>
    </w:p>
    <w:p w14:paraId="52B6D2B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w zakresie BHP i p.poż.,</w:t>
      </w:r>
    </w:p>
    <w:p w14:paraId="4ABF17B7"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elektrycznych,</w:t>
      </w:r>
    </w:p>
    <w:p w14:paraId="1FFDA1C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wentylacji,</w:t>
      </w:r>
    </w:p>
    <w:p w14:paraId="6033D7A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rurowych sprężonego powietrza,</w:t>
      </w:r>
    </w:p>
    <w:p w14:paraId="3FE63B9A" w14:textId="1725A732"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DTE urządzenia w języku polskim</w:t>
      </w:r>
      <w:r w:rsidR="00CA1443" w:rsidRPr="00EE03C5">
        <w:rPr>
          <w:rFonts w:ascii="Arial" w:eastAsia="Times New Roman" w:hAnsi="Arial" w:cs="Arial"/>
          <w:lang w:eastAsia="pl-PL"/>
        </w:rPr>
        <w:t xml:space="preserve"> </w:t>
      </w:r>
      <w:r w:rsidR="00A51253" w:rsidRPr="00EE03C5">
        <w:rPr>
          <w:rFonts w:ascii="Arial" w:eastAsia="Times New Roman" w:hAnsi="Arial" w:cs="Arial"/>
          <w:lang w:eastAsia="pl-PL"/>
        </w:rPr>
        <w:t>i</w:t>
      </w:r>
      <w:r w:rsidR="00CA1443" w:rsidRPr="00EE03C5">
        <w:rPr>
          <w:rFonts w:ascii="Arial" w:eastAsia="Times New Roman" w:hAnsi="Arial" w:cs="Arial"/>
          <w:lang w:eastAsia="pl-PL"/>
        </w:rPr>
        <w:t>/</w:t>
      </w:r>
      <w:r w:rsidR="00A51253" w:rsidRPr="00EE03C5">
        <w:rPr>
          <w:rFonts w:ascii="Arial" w:eastAsia="Times New Roman" w:hAnsi="Arial" w:cs="Arial"/>
          <w:lang w:eastAsia="pl-PL"/>
        </w:rPr>
        <w:t>lub angielskim</w:t>
      </w:r>
      <w:r w:rsidRPr="00EE03C5">
        <w:rPr>
          <w:rFonts w:ascii="Arial" w:eastAsia="Times New Roman" w:hAnsi="Arial" w:cs="Arial"/>
          <w:lang w:eastAsia="pl-PL"/>
        </w:rPr>
        <w:t>,</w:t>
      </w:r>
    </w:p>
    <w:p w14:paraId="7E89536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g)</w:t>
      </w:r>
      <w:r w:rsidRPr="00EE03C5">
        <w:rPr>
          <w:rFonts w:ascii="Arial" w:eastAsia="Times New Roman" w:hAnsi="Arial" w:cs="Arial"/>
          <w:lang w:eastAsia="pl-PL"/>
        </w:rPr>
        <w:tab/>
        <w:t>system detekcji rozpuszczalników sprzężony z systemem automatyki w celu automatycznego uruchamiania przewietrzania w przypadku niebezpiecznego stężenia mogącego spowodować wybuch,</w:t>
      </w:r>
    </w:p>
    <w:p w14:paraId="75520CDB"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h)</w:t>
      </w:r>
      <w:r w:rsidRPr="00EE03C5">
        <w:rPr>
          <w:rFonts w:ascii="Arial" w:eastAsia="Times New Roman" w:hAnsi="Arial" w:cs="Arial"/>
          <w:lang w:eastAsia="pl-PL"/>
        </w:rPr>
        <w:tab/>
        <w:t>system detekcji rozpuszczalników z czujnikami rozmieszczonymi w całym magazynie wraz z sygnalizacją dźwiękową i świetlną.</w:t>
      </w:r>
    </w:p>
    <w:p w14:paraId="67C4176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i)</w:t>
      </w:r>
      <w:r w:rsidRPr="00EE03C5">
        <w:rPr>
          <w:rFonts w:ascii="Arial" w:eastAsia="Times New Roman" w:hAnsi="Arial" w:cs="Arial"/>
          <w:lang w:eastAsia="pl-PL"/>
        </w:rPr>
        <w:tab/>
        <w:t>system detekcji rozpuszczalników aktywny 24 [h].</w:t>
      </w:r>
    </w:p>
    <w:p w14:paraId="68C3CA2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j)</w:t>
      </w:r>
      <w:r w:rsidRPr="00EE03C5">
        <w:rPr>
          <w:rFonts w:ascii="Arial" w:eastAsia="Times New Roman" w:hAnsi="Arial" w:cs="Arial"/>
          <w:lang w:eastAsia="pl-PL"/>
        </w:rPr>
        <w:tab/>
        <w:t>system wentylacji magazynu wyposażony w wentylatory wyciągowe,</w:t>
      </w:r>
    </w:p>
    <w:p w14:paraId="3A2E0E6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w:t>
      </w:r>
      <w:r w:rsidRPr="00EE03C5">
        <w:rPr>
          <w:rFonts w:ascii="Arial" w:eastAsia="Times New Roman" w:hAnsi="Arial" w:cs="Arial"/>
          <w:lang w:eastAsia="pl-PL"/>
        </w:rPr>
        <w:tab/>
        <w:t>wszystkie kanały wentylacyjne;</w:t>
      </w:r>
    </w:p>
    <w:p w14:paraId="13EC85E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l)</w:t>
      </w:r>
      <w:r w:rsidRPr="00EE03C5">
        <w:rPr>
          <w:rFonts w:ascii="Arial" w:eastAsia="Times New Roman" w:hAnsi="Arial" w:cs="Arial"/>
          <w:lang w:eastAsia="pl-PL"/>
        </w:rPr>
        <w:tab/>
        <w:t>systemy bezpiecznej pracy sygnalizujące:</w:t>
      </w:r>
    </w:p>
    <w:p w14:paraId="73D8BC23"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sygnalizator przekroczenia dopuszczalnego stężenia rozpuszczalników,</w:t>
      </w:r>
    </w:p>
    <w:p w14:paraId="5CB67BC8" w14:textId="7E5ECB69"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autom</w:t>
      </w:r>
      <w:r w:rsidR="00160E7C" w:rsidRPr="00EE03C5">
        <w:rPr>
          <w:rFonts w:ascii="Arial" w:eastAsia="Times New Roman" w:hAnsi="Arial" w:cs="Arial"/>
          <w:lang w:eastAsia="pl-PL"/>
        </w:rPr>
        <w:t>atyczne w</w:t>
      </w:r>
      <w:r w:rsidRPr="00EE03C5">
        <w:rPr>
          <w:rFonts w:ascii="Arial" w:eastAsia="Times New Roman" w:hAnsi="Arial" w:cs="Arial"/>
          <w:lang w:eastAsia="pl-PL"/>
        </w:rPr>
        <w:t>łączanie trybu przewietrzania przy przekroczeniu progu stężenia rozpuszczalników,</w:t>
      </w:r>
    </w:p>
    <w:p w14:paraId="5FB7853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wyłącznik główny, </w:t>
      </w:r>
    </w:p>
    <w:p w14:paraId="1E7F705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stop awaryjny, </w:t>
      </w:r>
    </w:p>
    <w:p w14:paraId="1A05AB2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odczyt aktualnej temperatury, </w:t>
      </w:r>
    </w:p>
    <w:p w14:paraId="6682A53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nastawę temperatury zadanej. </w:t>
      </w:r>
    </w:p>
    <w:p w14:paraId="3D0930D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lastRenderedPageBreak/>
        <w:t>m)</w:t>
      </w:r>
      <w:r w:rsidRPr="00EE03C5">
        <w:rPr>
          <w:rFonts w:ascii="Arial" w:eastAsia="Times New Roman" w:hAnsi="Arial" w:cs="Arial"/>
          <w:lang w:eastAsia="pl-PL"/>
        </w:rPr>
        <w:tab/>
        <w:t>maszyna zgodna z warunkami CE,</w:t>
      </w:r>
    </w:p>
    <w:p w14:paraId="24A32CE7"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n)</w:t>
      </w:r>
      <w:r w:rsidRPr="00EE03C5">
        <w:rPr>
          <w:rFonts w:ascii="Arial" w:eastAsia="Times New Roman" w:hAnsi="Arial" w:cs="Arial"/>
          <w:lang w:eastAsia="pl-PL"/>
        </w:rPr>
        <w:tab/>
        <w:t>maszyna zgodna z dyrektywą 2006/42/WE,</w:t>
      </w:r>
    </w:p>
    <w:p w14:paraId="22FE655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o)</w:t>
      </w:r>
      <w:r w:rsidRPr="00EE03C5">
        <w:rPr>
          <w:rFonts w:ascii="Arial" w:eastAsia="Times New Roman" w:hAnsi="Arial" w:cs="Arial"/>
          <w:lang w:eastAsia="pl-PL"/>
        </w:rPr>
        <w:tab/>
        <w:t>stan: urządzenie nowe,</w:t>
      </w:r>
    </w:p>
    <w:p w14:paraId="1483C3FB"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w:t>
      </w:r>
      <w:r w:rsidRPr="00EE03C5">
        <w:rPr>
          <w:rFonts w:ascii="Arial" w:eastAsia="Times New Roman" w:hAnsi="Arial" w:cs="Arial"/>
          <w:lang w:eastAsia="pl-PL"/>
        </w:rPr>
        <w:tab/>
        <w:t>instrukcja w języku polskim i/ lub angielskim,</w:t>
      </w:r>
    </w:p>
    <w:p w14:paraId="1E023F3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q)</w:t>
      </w:r>
      <w:r w:rsidRPr="00EE03C5">
        <w:rPr>
          <w:rFonts w:ascii="Arial" w:eastAsia="Times New Roman" w:hAnsi="Arial" w:cs="Arial"/>
          <w:lang w:eastAsia="pl-PL"/>
        </w:rPr>
        <w:tab/>
        <w:t>Montaż i wdrożenie,</w:t>
      </w:r>
    </w:p>
    <w:p w14:paraId="573EE77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r)</w:t>
      </w:r>
      <w:r w:rsidRPr="00EE03C5">
        <w:rPr>
          <w:rFonts w:ascii="Arial" w:eastAsia="Times New Roman" w:hAnsi="Arial" w:cs="Arial"/>
          <w:lang w:eastAsia="pl-PL"/>
        </w:rPr>
        <w:tab/>
        <w:t>serwis gwarancyjny i pogwarancyjny urządzenia,</w:t>
      </w:r>
    </w:p>
    <w:p w14:paraId="2342573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s)</w:t>
      </w:r>
      <w:r w:rsidRPr="00EE03C5">
        <w:rPr>
          <w:rFonts w:ascii="Arial" w:eastAsia="Times New Roman" w:hAnsi="Arial" w:cs="Arial"/>
          <w:lang w:eastAsia="pl-PL"/>
        </w:rPr>
        <w:tab/>
        <w:t>gwarancja dostawy części zamiennych w okresie 10 lat od momentu uruchomienia urządzenia,</w:t>
      </w:r>
    </w:p>
    <w:p w14:paraId="4319699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t)</w:t>
      </w:r>
      <w:r w:rsidRPr="00EE03C5">
        <w:rPr>
          <w:rFonts w:ascii="Arial" w:eastAsia="Times New Roman" w:hAnsi="Arial" w:cs="Arial"/>
          <w:lang w:eastAsia="pl-PL"/>
        </w:rPr>
        <w:tab/>
        <w:t>gwarancja: min. 36 miesięcy.</w:t>
      </w:r>
    </w:p>
    <w:p w14:paraId="40F3D889" w14:textId="77777777" w:rsidR="005F4B33" w:rsidRPr="00EE03C5" w:rsidRDefault="005F4B33" w:rsidP="005F4B33">
      <w:pPr>
        <w:shd w:val="clear" w:color="auto" w:fill="FFFFFF"/>
        <w:spacing w:after="0" w:line="360" w:lineRule="auto"/>
        <w:rPr>
          <w:rFonts w:ascii="Arial" w:eastAsia="Times New Roman" w:hAnsi="Arial" w:cs="Arial"/>
          <w:lang w:eastAsia="pl-PL"/>
        </w:rPr>
      </w:pPr>
    </w:p>
    <w:p w14:paraId="65C6D91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3.</w:t>
      </w:r>
      <w:r w:rsidRPr="00EE03C5">
        <w:rPr>
          <w:rFonts w:ascii="Arial" w:eastAsia="Times New Roman" w:hAnsi="Arial" w:cs="Arial"/>
          <w:lang w:eastAsia="pl-PL"/>
        </w:rPr>
        <w:tab/>
        <w:t xml:space="preserve">Komora </w:t>
      </w:r>
      <w:proofErr w:type="spellStart"/>
      <w:r w:rsidRPr="00EE03C5">
        <w:rPr>
          <w:rFonts w:ascii="Arial" w:eastAsia="Times New Roman" w:hAnsi="Arial" w:cs="Arial"/>
          <w:lang w:eastAsia="pl-PL"/>
        </w:rPr>
        <w:t>śrutownicza</w:t>
      </w:r>
      <w:proofErr w:type="spellEnd"/>
      <w:r w:rsidRPr="00EE03C5">
        <w:rPr>
          <w:rFonts w:ascii="Arial" w:eastAsia="Times New Roman" w:hAnsi="Arial" w:cs="Arial"/>
          <w:lang w:eastAsia="pl-PL"/>
        </w:rPr>
        <w:t>:</w:t>
      </w:r>
    </w:p>
    <w:p w14:paraId="1882E84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Parametry minimalne:</w:t>
      </w:r>
    </w:p>
    <w:p w14:paraId="7114AF1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a)</w:t>
      </w:r>
      <w:r w:rsidRPr="00EE03C5">
        <w:rPr>
          <w:rFonts w:ascii="Arial" w:eastAsia="Times New Roman" w:hAnsi="Arial" w:cs="Arial"/>
          <w:lang w:eastAsia="pl-PL"/>
        </w:rPr>
        <w:tab/>
        <w:t>wymiary 5 [m] - szerokość x 16 [m] - długość x 5 [m] - wysokość (80m2),</w:t>
      </w:r>
    </w:p>
    <w:p w14:paraId="418F2A3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b)</w:t>
      </w:r>
      <w:r w:rsidRPr="00EE03C5">
        <w:rPr>
          <w:rFonts w:ascii="Arial" w:eastAsia="Times New Roman" w:hAnsi="Arial" w:cs="Arial"/>
          <w:lang w:eastAsia="pl-PL"/>
        </w:rPr>
        <w:tab/>
        <w:t>automatyczny obieg śrutu,</w:t>
      </w:r>
    </w:p>
    <w:p w14:paraId="2C53D78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c)</w:t>
      </w:r>
      <w:r w:rsidRPr="00EE03C5">
        <w:rPr>
          <w:rFonts w:ascii="Arial" w:eastAsia="Times New Roman" w:hAnsi="Arial" w:cs="Arial"/>
          <w:lang w:eastAsia="pl-PL"/>
        </w:rPr>
        <w:tab/>
        <w:t>oświetlenie minimum 300 [</w:t>
      </w:r>
      <w:proofErr w:type="spellStart"/>
      <w:r w:rsidRPr="00EE03C5">
        <w:rPr>
          <w:rFonts w:ascii="Arial" w:eastAsia="Times New Roman" w:hAnsi="Arial" w:cs="Arial"/>
          <w:lang w:eastAsia="pl-PL"/>
        </w:rPr>
        <w:t>lux</w:t>
      </w:r>
      <w:proofErr w:type="spellEnd"/>
      <w:r w:rsidRPr="00EE03C5">
        <w:rPr>
          <w:rFonts w:ascii="Arial" w:eastAsia="Times New Roman" w:hAnsi="Arial" w:cs="Arial"/>
          <w:lang w:eastAsia="pl-PL"/>
        </w:rPr>
        <w:t>],</w:t>
      </w:r>
    </w:p>
    <w:p w14:paraId="278105F4"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d)</w:t>
      </w:r>
      <w:r w:rsidRPr="00EE03C5">
        <w:rPr>
          <w:rFonts w:ascii="Arial" w:eastAsia="Times New Roman" w:hAnsi="Arial" w:cs="Arial"/>
          <w:lang w:eastAsia="pl-PL"/>
        </w:rPr>
        <w:tab/>
        <w:t>filtr powietrza odpylający - poniżej 4 [mg/m3],</w:t>
      </w:r>
    </w:p>
    <w:p w14:paraId="1BCE314B"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e)</w:t>
      </w:r>
      <w:r w:rsidRPr="00EE03C5">
        <w:rPr>
          <w:rFonts w:ascii="Arial" w:eastAsia="Times New Roman" w:hAnsi="Arial" w:cs="Arial"/>
          <w:lang w:eastAsia="pl-PL"/>
        </w:rPr>
        <w:tab/>
        <w:t>wentylacja minimum 20 000 [m3/h],</w:t>
      </w:r>
    </w:p>
    <w:p w14:paraId="5045C0F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f)</w:t>
      </w:r>
      <w:r w:rsidRPr="00EE03C5">
        <w:rPr>
          <w:rFonts w:ascii="Arial" w:eastAsia="Times New Roman" w:hAnsi="Arial" w:cs="Arial"/>
          <w:lang w:eastAsia="pl-PL"/>
        </w:rPr>
        <w:tab/>
        <w:t>separator,</w:t>
      </w:r>
    </w:p>
    <w:p w14:paraId="1F07CE5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g)</w:t>
      </w:r>
      <w:r w:rsidRPr="00EE03C5">
        <w:rPr>
          <w:rFonts w:ascii="Arial" w:eastAsia="Times New Roman" w:hAnsi="Arial" w:cs="Arial"/>
          <w:lang w:eastAsia="pl-PL"/>
        </w:rPr>
        <w:tab/>
        <w:t>moduł sterujący,</w:t>
      </w:r>
    </w:p>
    <w:p w14:paraId="0982E16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h)</w:t>
      </w:r>
      <w:r w:rsidRPr="00EE03C5">
        <w:rPr>
          <w:rFonts w:ascii="Arial" w:eastAsia="Times New Roman" w:hAnsi="Arial" w:cs="Arial"/>
          <w:lang w:eastAsia="pl-PL"/>
        </w:rPr>
        <w:tab/>
        <w:t>sygnalizator świetlny pracy komory,</w:t>
      </w:r>
    </w:p>
    <w:p w14:paraId="7D0EF0E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i)</w:t>
      </w:r>
      <w:r w:rsidRPr="00EE03C5">
        <w:rPr>
          <w:rFonts w:ascii="Arial" w:eastAsia="Times New Roman" w:hAnsi="Arial" w:cs="Arial"/>
          <w:lang w:eastAsia="pl-PL"/>
        </w:rPr>
        <w:tab/>
        <w:t>odzysk i oczyszczanie ścierniwa oraz jego powrót do obiegu w pełni mechaniczny sposób bez przerywania procesu czyszczenia,</w:t>
      </w:r>
    </w:p>
    <w:p w14:paraId="413DCE9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j)</w:t>
      </w:r>
      <w:r w:rsidRPr="00EE03C5">
        <w:rPr>
          <w:rFonts w:ascii="Arial" w:eastAsia="Times New Roman" w:hAnsi="Arial" w:cs="Arial"/>
          <w:lang w:eastAsia="pl-PL"/>
        </w:rPr>
        <w:tab/>
        <w:t>system filtracji gdzie zapylone powietrze będzie oczyszczane i zawracane w minimum 90% do śrutowni,</w:t>
      </w:r>
    </w:p>
    <w:p w14:paraId="7B2BB266"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w:t>
      </w:r>
      <w:r w:rsidRPr="00EE03C5">
        <w:rPr>
          <w:rFonts w:ascii="Arial" w:eastAsia="Times New Roman" w:hAnsi="Arial" w:cs="Arial"/>
          <w:lang w:eastAsia="pl-PL"/>
        </w:rPr>
        <w:tab/>
        <w:t>wkłady filtracyjne o żywotności minimum 5 lat,</w:t>
      </w:r>
    </w:p>
    <w:p w14:paraId="5667E5B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l)</w:t>
      </w:r>
      <w:r w:rsidRPr="00EE03C5">
        <w:rPr>
          <w:rFonts w:ascii="Arial" w:eastAsia="Times New Roman" w:hAnsi="Arial" w:cs="Arial"/>
          <w:lang w:eastAsia="pl-PL"/>
        </w:rPr>
        <w:tab/>
        <w:t>projekt technologiczny:</w:t>
      </w:r>
    </w:p>
    <w:p w14:paraId="6AE3B434"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Opis technologiczny wyposażenia,</w:t>
      </w:r>
    </w:p>
    <w:p w14:paraId="3C85273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prac budowlanych,</w:t>
      </w:r>
    </w:p>
    <w:p w14:paraId="5B3EAB1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w zakresie BHP i p.poż.,</w:t>
      </w:r>
    </w:p>
    <w:p w14:paraId="0E378FF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elektrycznych,</w:t>
      </w:r>
    </w:p>
    <w:p w14:paraId="0499D59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wentylacji,</w:t>
      </w:r>
    </w:p>
    <w:p w14:paraId="1CA2B3F4"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rurowych sprężonego powietrza,</w:t>
      </w:r>
    </w:p>
    <w:p w14:paraId="28DE6BC9" w14:textId="2C95A421"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DTE urządzenia w języku polskim</w:t>
      </w:r>
      <w:r w:rsidR="003F2A02" w:rsidRPr="00EE03C5">
        <w:rPr>
          <w:rFonts w:ascii="Arial" w:eastAsia="Times New Roman" w:hAnsi="Arial" w:cs="Arial"/>
          <w:lang w:eastAsia="pl-PL"/>
        </w:rPr>
        <w:t xml:space="preserve"> i/lub angielskim,</w:t>
      </w:r>
    </w:p>
    <w:p w14:paraId="77D9D72E" w14:textId="57AC3DD2" w:rsidR="005F4B33" w:rsidRPr="00EE03C5" w:rsidRDefault="00160E7C"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m)</w:t>
      </w:r>
      <w:r w:rsidRPr="00EE03C5">
        <w:rPr>
          <w:rFonts w:ascii="Arial" w:eastAsia="Times New Roman" w:hAnsi="Arial" w:cs="Arial"/>
          <w:lang w:eastAsia="pl-PL"/>
        </w:rPr>
        <w:tab/>
        <w:t>mechaniczny system obiegu</w:t>
      </w:r>
      <w:r w:rsidR="005F4B33" w:rsidRPr="00EE03C5">
        <w:rPr>
          <w:rFonts w:ascii="Arial" w:eastAsia="Times New Roman" w:hAnsi="Arial" w:cs="Arial"/>
          <w:lang w:eastAsia="pl-PL"/>
        </w:rPr>
        <w:t xml:space="preserve"> ścierniwa wraz z separatorem, zasobnikiem oraz dozownikiem śrutu,</w:t>
      </w:r>
    </w:p>
    <w:p w14:paraId="7B2105C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n)</w:t>
      </w:r>
      <w:r w:rsidRPr="00EE03C5">
        <w:rPr>
          <w:rFonts w:ascii="Arial" w:eastAsia="Times New Roman" w:hAnsi="Arial" w:cs="Arial"/>
          <w:lang w:eastAsia="pl-PL"/>
        </w:rPr>
        <w:tab/>
        <w:t>podłogowy zgarniacz ścierniwa,</w:t>
      </w:r>
    </w:p>
    <w:p w14:paraId="3CE6BBAB"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o)</w:t>
      </w:r>
      <w:r w:rsidRPr="00EE03C5">
        <w:rPr>
          <w:rFonts w:ascii="Arial" w:eastAsia="Times New Roman" w:hAnsi="Arial" w:cs="Arial"/>
          <w:lang w:eastAsia="pl-PL"/>
        </w:rPr>
        <w:tab/>
        <w:t>dozownik śrutu z automatycznym zasypem.</w:t>
      </w:r>
    </w:p>
    <w:p w14:paraId="7ABA6104"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lastRenderedPageBreak/>
        <w:t>p)</w:t>
      </w:r>
      <w:r w:rsidRPr="00EE03C5">
        <w:rPr>
          <w:rFonts w:ascii="Arial" w:eastAsia="Times New Roman" w:hAnsi="Arial" w:cs="Arial"/>
          <w:lang w:eastAsia="pl-PL"/>
        </w:rPr>
        <w:tab/>
        <w:t>pojemnik na zużyty śrut.</w:t>
      </w:r>
    </w:p>
    <w:p w14:paraId="5B28C4B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q)</w:t>
      </w:r>
      <w:r w:rsidRPr="00EE03C5">
        <w:rPr>
          <w:rFonts w:ascii="Arial" w:eastAsia="Times New Roman" w:hAnsi="Arial" w:cs="Arial"/>
          <w:lang w:eastAsia="pl-PL"/>
        </w:rPr>
        <w:tab/>
        <w:t>cztery węże o długości min. 10 [m] zakończone dyszami.</w:t>
      </w:r>
    </w:p>
    <w:p w14:paraId="4610BB9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r)</w:t>
      </w:r>
      <w:r w:rsidRPr="00EE03C5">
        <w:rPr>
          <w:rFonts w:ascii="Arial" w:eastAsia="Times New Roman" w:hAnsi="Arial" w:cs="Arial"/>
          <w:lang w:eastAsia="pl-PL"/>
        </w:rPr>
        <w:tab/>
        <w:t>wszystkie kanały wentylacyjne;</w:t>
      </w:r>
    </w:p>
    <w:p w14:paraId="0AFA42E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s)</w:t>
      </w:r>
      <w:r w:rsidRPr="00EE03C5">
        <w:rPr>
          <w:rFonts w:ascii="Arial" w:eastAsia="Times New Roman" w:hAnsi="Arial" w:cs="Arial"/>
          <w:lang w:eastAsia="pl-PL"/>
        </w:rPr>
        <w:tab/>
        <w:t>dwie bramy czołowe jedna rozwierana i jedna rolowana o możliwie maksymalnych wymiarach oraz drzwi serwisowe,</w:t>
      </w:r>
    </w:p>
    <w:p w14:paraId="3DE5CC6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t)</w:t>
      </w:r>
      <w:r w:rsidRPr="00EE03C5">
        <w:rPr>
          <w:rFonts w:ascii="Arial" w:eastAsia="Times New Roman" w:hAnsi="Arial" w:cs="Arial"/>
          <w:lang w:eastAsia="pl-PL"/>
        </w:rPr>
        <w:tab/>
        <w:t>zastosować filtry odporne na wodę, olej oraz przylepianie cząstek stałych.</w:t>
      </w:r>
    </w:p>
    <w:p w14:paraId="33E014A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u)</w:t>
      </w:r>
      <w:r w:rsidRPr="00EE03C5">
        <w:rPr>
          <w:rFonts w:ascii="Arial" w:eastAsia="Times New Roman" w:hAnsi="Arial" w:cs="Arial"/>
          <w:lang w:eastAsia="pl-PL"/>
        </w:rPr>
        <w:tab/>
        <w:t>systemy bezpiecznej pracy:</w:t>
      </w:r>
    </w:p>
    <w:p w14:paraId="368597E6"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sygnalizator świetlny pracy komory, </w:t>
      </w:r>
    </w:p>
    <w:p w14:paraId="3E2119B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automatyczne wyłączanie trybu pracy po otwarciu bramy lub drzwi, </w:t>
      </w:r>
    </w:p>
    <w:p w14:paraId="16E5309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blokada pracy przy otwartej bramie lub drzwiach, </w:t>
      </w:r>
    </w:p>
    <w:p w14:paraId="7184FA66"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automatyczne wyłączanie oczyszczarki przy upuszczeniu węża przez operatora, </w:t>
      </w:r>
    </w:p>
    <w:p w14:paraId="1586FF16"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 xml:space="preserve">włączanie i wyłączanie oczyszczarki przez operatora. </w:t>
      </w:r>
    </w:p>
    <w:p w14:paraId="76F4B55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v)</w:t>
      </w:r>
      <w:r w:rsidRPr="00EE03C5">
        <w:rPr>
          <w:rFonts w:ascii="Arial" w:eastAsia="Times New Roman" w:hAnsi="Arial" w:cs="Arial"/>
          <w:lang w:eastAsia="pl-PL"/>
        </w:rPr>
        <w:tab/>
        <w:t>maszyna zgodna z warunkami CE,</w:t>
      </w:r>
    </w:p>
    <w:p w14:paraId="24DE06A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w:t>
      </w:r>
      <w:r w:rsidRPr="00EE03C5">
        <w:rPr>
          <w:rFonts w:ascii="Arial" w:eastAsia="Times New Roman" w:hAnsi="Arial" w:cs="Arial"/>
          <w:lang w:eastAsia="pl-PL"/>
        </w:rPr>
        <w:tab/>
        <w:t>maszyna zgodna z dyrektywą 2006/42/WE,</w:t>
      </w:r>
    </w:p>
    <w:p w14:paraId="74B2F1B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x)</w:t>
      </w:r>
      <w:r w:rsidRPr="00EE03C5">
        <w:rPr>
          <w:rFonts w:ascii="Arial" w:eastAsia="Times New Roman" w:hAnsi="Arial" w:cs="Arial"/>
          <w:lang w:eastAsia="pl-PL"/>
        </w:rPr>
        <w:tab/>
        <w:t>stan: urządzenie nowe,</w:t>
      </w:r>
    </w:p>
    <w:p w14:paraId="0FEEDAC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y)</w:t>
      </w:r>
      <w:r w:rsidRPr="00EE03C5">
        <w:rPr>
          <w:rFonts w:ascii="Arial" w:eastAsia="Times New Roman" w:hAnsi="Arial" w:cs="Arial"/>
          <w:lang w:eastAsia="pl-PL"/>
        </w:rPr>
        <w:tab/>
        <w:t>instrukcja w języku polskim i/ lub angielskim,</w:t>
      </w:r>
    </w:p>
    <w:p w14:paraId="594C0F9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z)</w:t>
      </w:r>
      <w:r w:rsidRPr="00EE03C5">
        <w:rPr>
          <w:rFonts w:ascii="Arial" w:eastAsia="Times New Roman" w:hAnsi="Arial" w:cs="Arial"/>
          <w:lang w:eastAsia="pl-PL"/>
        </w:rPr>
        <w:tab/>
        <w:t>montaż i wdrożenie,</w:t>
      </w:r>
    </w:p>
    <w:p w14:paraId="55FEBAAB"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aa)</w:t>
      </w:r>
      <w:r w:rsidRPr="00EE03C5">
        <w:rPr>
          <w:rFonts w:ascii="Arial" w:eastAsia="Times New Roman" w:hAnsi="Arial" w:cs="Arial"/>
          <w:lang w:eastAsia="pl-PL"/>
        </w:rPr>
        <w:tab/>
        <w:t>serwis gwarancyjny i pogwarancyjny urządzenia,</w:t>
      </w:r>
    </w:p>
    <w:p w14:paraId="284C0F69" w14:textId="77777777" w:rsidR="005F4B33" w:rsidRPr="00EE03C5" w:rsidRDefault="005F4B33" w:rsidP="005F4B33">
      <w:pPr>
        <w:shd w:val="clear" w:color="auto" w:fill="FFFFFF"/>
        <w:spacing w:after="0" w:line="360" w:lineRule="auto"/>
        <w:rPr>
          <w:rFonts w:ascii="Arial" w:eastAsia="Times New Roman" w:hAnsi="Arial" w:cs="Arial"/>
          <w:lang w:eastAsia="pl-PL"/>
        </w:rPr>
      </w:pPr>
      <w:proofErr w:type="spellStart"/>
      <w:r w:rsidRPr="00EE03C5">
        <w:rPr>
          <w:rFonts w:ascii="Arial" w:eastAsia="Times New Roman" w:hAnsi="Arial" w:cs="Arial"/>
          <w:lang w:eastAsia="pl-PL"/>
        </w:rPr>
        <w:t>bb</w:t>
      </w:r>
      <w:proofErr w:type="spellEnd"/>
      <w:r w:rsidRPr="00EE03C5">
        <w:rPr>
          <w:rFonts w:ascii="Arial" w:eastAsia="Times New Roman" w:hAnsi="Arial" w:cs="Arial"/>
          <w:lang w:eastAsia="pl-PL"/>
        </w:rPr>
        <w:t>)</w:t>
      </w:r>
      <w:r w:rsidRPr="00EE03C5">
        <w:rPr>
          <w:rFonts w:ascii="Arial" w:eastAsia="Times New Roman" w:hAnsi="Arial" w:cs="Arial"/>
          <w:lang w:eastAsia="pl-PL"/>
        </w:rPr>
        <w:tab/>
        <w:t>gwarancja dostawy części zamiennych w okresie 10 lat od momentu uruchomienia urządzenia,</w:t>
      </w:r>
    </w:p>
    <w:p w14:paraId="08F7E81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cc)</w:t>
      </w:r>
      <w:r w:rsidRPr="00EE03C5">
        <w:rPr>
          <w:rFonts w:ascii="Arial" w:eastAsia="Times New Roman" w:hAnsi="Arial" w:cs="Arial"/>
          <w:lang w:eastAsia="pl-PL"/>
        </w:rPr>
        <w:tab/>
        <w:t>gwarancja: min. 36 miesięcy.</w:t>
      </w:r>
    </w:p>
    <w:p w14:paraId="298F95FF" w14:textId="77777777" w:rsidR="005F4B33" w:rsidRPr="00EE03C5" w:rsidRDefault="005F4B33" w:rsidP="005F4B33">
      <w:pPr>
        <w:shd w:val="clear" w:color="auto" w:fill="FFFFFF"/>
        <w:spacing w:after="0" w:line="360" w:lineRule="auto"/>
        <w:rPr>
          <w:rFonts w:ascii="Arial" w:eastAsia="Times New Roman" w:hAnsi="Arial" w:cs="Arial"/>
          <w:lang w:eastAsia="pl-PL"/>
        </w:rPr>
      </w:pPr>
    </w:p>
    <w:p w14:paraId="047A10B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4.</w:t>
      </w:r>
      <w:r w:rsidRPr="00EE03C5">
        <w:rPr>
          <w:rFonts w:ascii="Arial" w:eastAsia="Times New Roman" w:hAnsi="Arial" w:cs="Arial"/>
          <w:lang w:eastAsia="pl-PL"/>
        </w:rPr>
        <w:tab/>
        <w:t>Piec tunelowy:</w:t>
      </w:r>
    </w:p>
    <w:p w14:paraId="59E0BF8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Parametry minimalne:</w:t>
      </w:r>
    </w:p>
    <w:p w14:paraId="1E1FB57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a)</w:t>
      </w:r>
      <w:r w:rsidRPr="00EE03C5">
        <w:rPr>
          <w:rFonts w:ascii="Arial" w:eastAsia="Times New Roman" w:hAnsi="Arial" w:cs="Arial"/>
          <w:lang w:eastAsia="pl-PL"/>
        </w:rPr>
        <w:tab/>
        <w:t>piec tunelowy przelotowy gazowy,</w:t>
      </w:r>
    </w:p>
    <w:p w14:paraId="41809A60"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b)</w:t>
      </w:r>
      <w:r w:rsidRPr="00EE03C5">
        <w:rPr>
          <w:rFonts w:ascii="Arial" w:eastAsia="Times New Roman" w:hAnsi="Arial" w:cs="Arial"/>
          <w:lang w:eastAsia="pl-PL"/>
        </w:rPr>
        <w:tab/>
        <w:t>wym. robocze 1 [m] - szerokość x 12,1 [m] długość x 1 [m] wysokość,</w:t>
      </w:r>
    </w:p>
    <w:p w14:paraId="7DAF250B" w14:textId="77777777" w:rsidR="005F4B33" w:rsidRPr="00EE03C5" w:rsidRDefault="005F4B33" w:rsidP="005F4B33">
      <w:pPr>
        <w:shd w:val="clear" w:color="auto" w:fill="FFFFFF"/>
        <w:spacing w:after="0" w:line="360" w:lineRule="auto"/>
        <w:rPr>
          <w:rFonts w:ascii="Arial" w:eastAsia="Times New Roman" w:hAnsi="Arial" w:cs="Arial"/>
          <w:lang w:val="en-GB" w:eastAsia="pl-PL"/>
        </w:rPr>
      </w:pPr>
      <w:r w:rsidRPr="00EE03C5">
        <w:rPr>
          <w:rFonts w:ascii="Arial" w:eastAsia="Times New Roman" w:hAnsi="Arial" w:cs="Arial"/>
          <w:lang w:val="en-GB" w:eastAsia="pl-PL"/>
        </w:rPr>
        <w:t>c)</w:t>
      </w:r>
      <w:r w:rsidRPr="00EE03C5">
        <w:rPr>
          <w:rFonts w:ascii="Arial" w:eastAsia="Times New Roman" w:hAnsi="Arial" w:cs="Arial"/>
          <w:lang w:val="en-GB" w:eastAsia="pl-PL"/>
        </w:rPr>
        <w:tab/>
        <w:t xml:space="preserve">temp. </w:t>
      </w:r>
      <w:proofErr w:type="spellStart"/>
      <w:r w:rsidRPr="00EE03C5">
        <w:rPr>
          <w:rFonts w:ascii="Arial" w:eastAsia="Times New Roman" w:hAnsi="Arial" w:cs="Arial"/>
          <w:lang w:val="en-GB" w:eastAsia="pl-PL"/>
        </w:rPr>
        <w:t>maks</w:t>
      </w:r>
      <w:proofErr w:type="spellEnd"/>
      <w:r w:rsidRPr="00EE03C5">
        <w:rPr>
          <w:rFonts w:ascii="Arial" w:eastAsia="Times New Roman" w:hAnsi="Arial" w:cs="Arial"/>
          <w:lang w:val="en-GB" w:eastAsia="pl-PL"/>
        </w:rPr>
        <w:t xml:space="preserve">. - 300 </w:t>
      </w:r>
      <w:proofErr w:type="spellStart"/>
      <w:r w:rsidRPr="00EE03C5">
        <w:rPr>
          <w:rFonts w:ascii="Arial" w:eastAsia="Times New Roman" w:hAnsi="Arial" w:cs="Arial"/>
          <w:lang w:val="en-GB" w:eastAsia="pl-PL"/>
        </w:rPr>
        <w:t>st.C</w:t>
      </w:r>
      <w:proofErr w:type="spellEnd"/>
      <w:r w:rsidRPr="00EE03C5">
        <w:rPr>
          <w:rFonts w:ascii="Arial" w:eastAsia="Times New Roman" w:hAnsi="Arial" w:cs="Arial"/>
          <w:lang w:val="en-GB" w:eastAsia="pl-PL"/>
        </w:rPr>
        <w:t>,</w:t>
      </w:r>
    </w:p>
    <w:p w14:paraId="432D24D6"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d)</w:t>
      </w:r>
      <w:r w:rsidRPr="00EE03C5">
        <w:rPr>
          <w:rFonts w:ascii="Arial" w:eastAsia="Times New Roman" w:hAnsi="Arial" w:cs="Arial"/>
          <w:lang w:eastAsia="pl-PL"/>
        </w:rPr>
        <w:tab/>
        <w:t>moduł sterujący,</w:t>
      </w:r>
    </w:p>
    <w:p w14:paraId="35EAF9B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e)</w:t>
      </w:r>
      <w:r w:rsidRPr="00EE03C5">
        <w:rPr>
          <w:rFonts w:ascii="Arial" w:eastAsia="Times New Roman" w:hAnsi="Arial" w:cs="Arial"/>
          <w:lang w:eastAsia="pl-PL"/>
        </w:rPr>
        <w:tab/>
        <w:t>licznik zużycia gazu,</w:t>
      </w:r>
    </w:p>
    <w:p w14:paraId="127B92E4"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f)</w:t>
      </w:r>
      <w:r w:rsidRPr="00EE03C5">
        <w:rPr>
          <w:rFonts w:ascii="Arial" w:eastAsia="Times New Roman" w:hAnsi="Arial" w:cs="Arial"/>
          <w:lang w:eastAsia="pl-PL"/>
        </w:rPr>
        <w:tab/>
        <w:t>kanały spalin.</w:t>
      </w:r>
    </w:p>
    <w:p w14:paraId="29BEF664"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g)</w:t>
      </w:r>
      <w:r w:rsidRPr="00EE03C5">
        <w:rPr>
          <w:rFonts w:ascii="Arial" w:eastAsia="Times New Roman" w:hAnsi="Arial" w:cs="Arial"/>
          <w:lang w:eastAsia="pl-PL"/>
        </w:rPr>
        <w:tab/>
        <w:t>zasilanie gazem GZ50,</w:t>
      </w:r>
    </w:p>
    <w:p w14:paraId="1DFF31B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h)</w:t>
      </w:r>
      <w:r w:rsidRPr="00EE03C5">
        <w:rPr>
          <w:rFonts w:ascii="Arial" w:eastAsia="Times New Roman" w:hAnsi="Arial" w:cs="Arial"/>
          <w:lang w:eastAsia="pl-PL"/>
        </w:rPr>
        <w:tab/>
        <w:t>dwukanałowy rejestrator temperatury,</w:t>
      </w:r>
    </w:p>
    <w:p w14:paraId="62224B8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i)</w:t>
      </w:r>
      <w:r w:rsidRPr="00EE03C5">
        <w:rPr>
          <w:rFonts w:ascii="Arial" w:eastAsia="Times New Roman" w:hAnsi="Arial" w:cs="Arial"/>
          <w:lang w:eastAsia="pl-PL"/>
        </w:rPr>
        <w:tab/>
        <w:t>zamknięcia przeciwwybuchowe zgodne z PN-EN,</w:t>
      </w:r>
    </w:p>
    <w:p w14:paraId="58B99B3E"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j)</w:t>
      </w:r>
      <w:r w:rsidRPr="00EE03C5">
        <w:rPr>
          <w:rFonts w:ascii="Arial" w:eastAsia="Times New Roman" w:hAnsi="Arial" w:cs="Arial"/>
          <w:lang w:eastAsia="pl-PL"/>
        </w:rPr>
        <w:tab/>
        <w:t>grzanie bezpośrednie palnikiem,</w:t>
      </w:r>
    </w:p>
    <w:p w14:paraId="638581B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w:t>
      </w:r>
      <w:r w:rsidRPr="00EE03C5">
        <w:rPr>
          <w:rFonts w:ascii="Arial" w:eastAsia="Times New Roman" w:hAnsi="Arial" w:cs="Arial"/>
          <w:lang w:eastAsia="pl-PL"/>
        </w:rPr>
        <w:tab/>
        <w:t>kolorowy wyświetlacz dotykowy minimum 7``,</w:t>
      </w:r>
    </w:p>
    <w:p w14:paraId="13CF6FA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l)</w:t>
      </w:r>
      <w:r w:rsidRPr="00EE03C5">
        <w:rPr>
          <w:rFonts w:ascii="Arial" w:eastAsia="Times New Roman" w:hAnsi="Arial" w:cs="Arial"/>
          <w:lang w:eastAsia="pl-PL"/>
        </w:rPr>
        <w:tab/>
        <w:t>podgląd na aktualną różnice temperatur w piecu,</w:t>
      </w:r>
    </w:p>
    <w:p w14:paraId="17FA34E7"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m)</w:t>
      </w:r>
      <w:r w:rsidRPr="00EE03C5">
        <w:rPr>
          <w:rFonts w:ascii="Arial" w:eastAsia="Times New Roman" w:hAnsi="Arial" w:cs="Arial"/>
          <w:lang w:eastAsia="pl-PL"/>
        </w:rPr>
        <w:tab/>
        <w:t>licznik roboczogodzin,</w:t>
      </w:r>
    </w:p>
    <w:p w14:paraId="74CC4B5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lastRenderedPageBreak/>
        <w:t>n)</w:t>
      </w:r>
      <w:r w:rsidRPr="00EE03C5">
        <w:rPr>
          <w:rFonts w:ascii="Arial" w:eastAsia="Times New Roman" w:hAnsi="Arial" w:cs="Arial"/>
          <w:lang w:eastAsia="pl-PL"/>
        </w:rPr>
        <w:tab/>
        <w:t>wszystkie kanały wentylacyjne;</w:t>
      </w:r>
    </w:p>
    <w:p w14:paraId="5C736F7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o)</w:t>
      </w:r>
      <w:r w:rsidRPr="00EE03C5">
        <w:rPr>
          <w:rFonts w:ascii="Arial" w:eastAsia="Times New Roman" w:hAnsi="Arial" w:cs="Arial"/>
          <w:lang w:eastAsia="pl-PL"/>
        </w:rPr>
        <w:tab/>
        <w:t>komin/y spalin,</w:t>
      </w:r>
    </w:p>
    <w:p w14:paraId="53883C37"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w:t>
      </w:r>
      <w:r w:rsidRPr="00EE03C5">
        <w:rPr>
          <w:rFonts w:ascii="Arial" w:eastAsia="Times New Roman" w:hAnsi="Arial" w:cs="Arial"/>
          <w:lang w:eastAsia="pl-PL"/>
        </w:rPr>
        <w:tab/>
        <w:t>projekt technologiczny:</w:t>
      </w:r>
    </w:p>
    <w:p w14:paraId="2C7AD9DB"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Opis technologiczny wyposażenia,</w:t>
      </w:r>
    </w:p>
    <w:p w14:paraId="0004722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prac budowlanych,</w:t>
      </w:r>
    </w:p>
    <w:p w14:paraId="459C734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w zakresie BHP i p.poż.,</w:t>
      </w:r>
    </w:p>
    <w:p w14:paraId="1E0013BD"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elektrycznych,</w:t>
      </w:r>
    </w:p>
    <w:p w14:paraId="0401F4E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wentylacji,</w:t>
      </w:r>
    </w:p>
    <w:p w14:paraId="5A1E1BE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Wytyczne do instalacji rurowych sprężonego powietrza,</w:t>
      </w:r>
    </w:p>
    <w:p w14:paraId="502298FC" w14:textId="09DB5E9D"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t>
      </w:r>
      <w:r w:rsidRPr="00EE03C5">
        <w:rPr>
          <w:rFonts w:ascii="Arial" w:eastAsia="Times New Roman" w:hAnsi="Arial" w:cs="Arial"/>
          <w:lang w:eastAsia="pl-PL"/>
        </w:rPr>
        <w:tab/>
        <w:t>DTE urządzenia w języku polskim</w:t>
      </w:r>
      <w:r w:rsidR="003F2A02" w:rsidRPr="00EE03C5">
        <w:rPr>
          <w:rFonts w:ascii="Arial" w:eastAsia="Times New Roman" w:hAnsi="Arial" w:cs="Arial"/>
          <w:lang w:eastAsia="pl-PL"/>
        </w:rPr>
        <w:t xml:space="preserve"> i/lub angielskim,</w:t>
      </w:r>
    </w:p>
    <w:p w14:paraId="5A53CA5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q)</w:t>
      </w:r>
      <w:r w:rsidRPr="00EE03C5">
        <w:rPr>
          <w:rFonts w:ascii="Arial" w:eastAsia="Times New Roman" w:hAnsi="Arial" w:cs="Arial"/>
          <w:lang w:eastAsia="pl-PL"/>
        </w:rPr>
        <w:tab/>
        <w:t>maszyna zgodna z warunkami CE,</w:t>
      </w:r>
    </w:p>
    <w:p w14:paraId="5B877BA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r)</w:t>
      </w:r>
      <w:r w:rsidRPr="00EE03C5">
        <w:rPr>
          <w:rFonts w:ascii="Arial" w:eastAsia="Times New Roman" w:hAnsi="Arial" w:cs="Arial"/>
          <w:lang w:eastAsia="pl-PL"/>
        </w:rPr>
        <w:tab/>
        <w:t>maszyna zgodna z dyrektywą 2006/42/WE,</w:t>
      </w:r>
    </w:p>
    <w:p w14:paraId="779F60A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s)</w:t>
      </w:r>
      <w:r w:rsidRPr="00EE03C5">
        <w:rPr>
          <w:rFonts w:ascii="Arial" w:eastAsia="Times New Roman" w:hAnsi="Arial" w:cs="Arial"/>
          <w:lang w:eastAsia="pl-PL"/>
        </w:rPr>
        <w:tab/>
        <w:t>stan: urządzenie nowe,</w:t>
      </w:r>
    </w:p>
    <w:p w14:paraId="384CB0B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t)</w:t>
      </w:r>
      <w:r w:rsidRPr="00EE03C5">
        <w:rPr>
          <w:rFonts w:ascii="Arial" w:eastAsia="Times New Roman" w:hAnsi="Arial" w:cs="Arial"/>
          <w:lang w:eastAsia="pl-PL"/>
        </w:rPr>
        <w:tab/>
        <w:t>instrukcja w języku polskim i/ lub angielskim,</w:t>
      </w:r>
    </w:p>
    <w:p w14:paraId="7124AE5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u)</w:t>
      </w:r>
      <w:r w:rsidRPr="00EE03C5">
        <w:rPr>
          <w:rFonts w:ascii="Arial" w:eastAsia="Times New Roman" w:hAnsi="Arial" w:cs="Arial"/>
          <w:lang w:eastAsia="pl-PL"/>
        </w:rPr>
        <w:tab/>
        <w:t>montaż i wdrożenie,</w:t>
      </w:r>
    </w:p>
    <w:p w14:paraId="2741AA4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v)</w:t>
      </w:r>
      <w:r w:rsidRPr="00EE03C5">
        <w:rPr>
          <w:rFonts w:ascii="Arial" w:eastAsia="Times New Roman" w:hAnsi="Arial" w:cs="Arial"/>
          <w:lang w:eastAsia="pl-PL"/>
        </w:rPr>
        <w:tab/>
        <w:t>serwis gwarancyjny i pogwarancyjny urządzenia,</w:t>
      </w:r>
    </w:p>
    <w:p w14:paraId="1D2E621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w)</w:t>
      </w:r>
      <w:r w:rsidRPr="00EE03C5">
        <w:rPr>
          <w:rFonts w:ascii="Arial" w:eastAsia="Times New Roman" w:hAnsi="Arial" w:cs="Arial"/>
          <w:lang w:eastAsia="pl-PL"/>
        </w:rPr>
        <w:tab/>
        <w:t>gwarancja dostawy części zamiennych w okresie 10 lat od momentu uruchomienia urządzenia,</w:t>
      </w:r>
    </w:p>
    <w:p w14:paraId="1776400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x)</w:t>
      </w:r>
      <w:r w:rsidRPr="00EE03C5">
        <w:rPr>
          <w:rFonts w:ascii="Arial" w:eastAsia="Times New Roman" w:hAnsi="Arial" w:cs="Arial"/>
          <w:lang w:eastAsia="pl-PL"/>
        </w:rPr>
        <w:tab/>
        <w:t>gwarancja: min. 36 miesięcy.</w:t>
      </w:r>
    </w:p>
    <w:p w14:paraId="0171270A" w14:textId="77777777" w:rsidR="005F4B33" w:rsidRPr="00EE03C5" w:rsidRDefault="005F4B33" w:rsidP="005F4B33">
      <w:pPr>
        <w:shd w:val="clear" w:color="auto" w:fill="FFFFFF"/>
        <w:spacing w:after="0" w:line="360" w:lineRule="auto"/>
        <w:rPr>
          <w:rFonts w:ascii="Arial" w:eastAsia="Times New Roman" w:hAnsi="Arial" w:cs="Arial"/>
          <w:lang w:eastAsia="pl-PL"/>
        </w:rPr>
      </w:pPr>
    </w:p>
    <w:p w14:paraId="6CF36DB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5.</w:t>
      </w:r>
      <w:r w:rsidRPr="00EE03C5">
        <w:rPr>
          <w:rFonts w:ascii="Arial" w:eastAsia="Times New Roman" w:hAnsi="Arial" w:cs="Arial"/>
          <w:lang w:eastAsia="pl-PL"/>
        </w:rPr>
        <w:tab/>
        <w:t>Kompresory:</w:t>
      </w:r>
    </w:p>
    <w:p w14:paraId="51C40EF2"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Parametry minimalne:</w:t>
      </w:r>
    </w:p>
    <w:p w14:paraId="697E31A7"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a)</w:t>
      </w:r>
      <w:r w:rsidRPr="00EE03C5">
        <w:rPr>
          <w:rFonts w:ascii="Arial" w:eastAsia="Times New Roman" w:hAnsi="Arial" w:cs="Arial"/>
          <w:lang w:eastAsia="pl-PL"/>
        </w:rPr>
        <w:tab/>
        <w:t>kompresor stało-obrotowy - max. ciśnienie 10 bar.</w:t>
      </w:r>
    </w:p>
    <w:p w14:paraId="2943C86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b)</w:t>
      </w:r>
      <w:r w:rsidRPr="00EE03C5">
        <w:rPr>
          <w:rFonts w:ascii="Arial" w:eastAsia="Times New Roman" w:hAnsi="Arial" w:cs="Arial"/>
          <w:lang w:eastAsia="pl-PL"/>
        </w:rPr>
        <w:tab/>
        <w:t>kompresor zmienno-obrotowy - max. ciśnienie 10 bar.</w:t>
      </w:r>
    </w:p>
    <w:p w14:paraId="286C177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c)</w:t>
      </w:r>
      <w:r w:rsidRPr="00EE03C5">
        <w:rPr>
          <w:rFonts w:ascii="Arial" w:eastAsia="Times New Roman" w:hAnsi="Arial" w:cs="Arial"/>
          <w:lang w:eastAsia="pl-PL"/>
        </w:rPr>
        <w:tab/>
        <w:t>zbiornik 8m3,</w:t>
      </w:r>
    </w:p>
    <w:p w14:paraId="55CD40B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d)</w:t>
      </w:r>
      <w:r w:rsidRPr="00EE03C5">
        <w:rPr>
          <w:rFonts w:ascii="Arial" w:eastAsia="Times New Roman" w:hAnsi="Arial" w:cs="Arial"/>
          <w:lang w:eastAsia="pl-PL"/>
        </w:rPr>
        <w:tab/>
        <w:t>gwarancja: min. 36 miesięcy.</w:t>
      </w:r>
    </w:p>
    <w:p w14:paraId="3E37A7E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e)</w:t>
      </w:r>
      <w:r w:rsidRPr="00EE03C5">
        <w:rPr>
          <w:rFonts w:ascii="Arial" w:eastAsia="Times New Roman" w:hAnsi="Arial" w:cs="Arial"/>
          <w:lang w:eastAsia="pl-PL"/>
        </w:rPr>
        <w:tab/>
        <w:t>osuszacz instalacji min. 470m3/h,</w:t>
      </w:r>
    </w:p>
    <w:p w14:paraId="7832494C"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f)</w:t>
      </w:r>
      <w:r w:rsidRPr="00EE03C5">
        <w:rPr>
          <w:rFonts w:ascii="Arial" w:eastAsia="Times New Roman" w:hAnsi="Arial" w:cs="Arial"/>
          <w:lang w:eastAsia="pl-PL"/>
        </w:rPr>
        <w:tab/>
        <w:t>schładzanie poniżej punktu rosy +3st.C.</w:t>
      </w:r>
    </w:p>
    <w:p w14:paraId="3C32E1C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g)</w:t>
      </w:r>
      <w:r w:rsidRPr="00EE03C5">
        <w:rPr>
          <w:rFonts w:ascii="Arial" w:eastAsia="Times New Roman" w:hAnsi="Arial" w:cs="Arial"/>
          <w:lang w:eastAsia="pl-PL"/>
        </w:rPr>
        <w:tab/>
        <w:t>osuszacz ziębniczy min. 2 sztuki.</w:t>
      </w:r>
    </w:p>
    <w:p w14:paraId="070C117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h)</w:t>
      </w:r>
      <w:r w:rsidRPr="00EE03C5">
        <w:rPr>
          <w:rFonts w:ascii="Arial" w:eastAsia="Times New Roman" w:hAnsi="Arial" w:cs="Arial"/>
          <w:lang w:eastAsia="pl-PL"/>
        </w:rPr>
        <w:tab/>
        <w:t>filtr wstępny min. 2 sztuki.</w:t>
      </w:r>
    </w:p>
    <w:p w14:paraId="7506E65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i)</w:t>
      </w:r>
      <w:r w:rsidRPr="00EE03C5">
        <w:rPr>
          <w:rFonts w:ascii="Arial" w:eastAsia="Times New Roman" w:hAnsi="Arial" w:cs="Arial"/>
          <w:lang w:eastAsia="pl-PL"/>
        </w:rPr>
        <w:tab/>
        <w:t xml:space="preserve">filtr dokładny min. 2 sztuki. </w:t>
      </w:r>
    </w:p>
    <w:p w14:paraId="24BF3E7F"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j)</w:t>
      </w:r>
      <w:r w:rsidRPr="00EE03C5">
        <w:rPr>
          <w:rFonts w:ascii="Arial" w:eastAsia="Times New Roman" w:hAnsi="Arial" w:cs="Arial"/>
          <w:lang w:eastAsia="pl-PL"/>
        </w:rPr>
        <w:tab/>
        <w:t>armatura do zbiornika.</w:t>
      </w:r>
    </w:p>
    <w:p w14:paraId="57CD4C1A"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k)</w:t>
      </w:r>
      <w:r w:rsidRPr="00EE03C5">
        <w:rPr>
          <w:rFonts w:ascii="Arial" w:eastAsia="Times New Roman" w:hAnsi="Arial" w:cs="Arial"/>
          <w:lang w:eastAsia="pl-PL"/>
        </w:rPr>
        <w:tab/>
        <w:t>podłączenie sprężarek do zbiornika.</w:t>
      </w:r>
    </w:p>
    <w:p w14:paraId="79ED6399"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l)</w:t>
      </w:r>
      <w:r w:rsidRPr="00EE03C5">
        <w:rPr>
          <w:rFonts w:ascii="Arial" w:eastAsia="Times New Roman" w:hAnsi="Arial" w:cs="Arial"/>
          <w:lang w:eastAsia="pl-PL"/>
        </w:rPr>
        <w:tab/>
        <w:t>maszyna zgodna z warunkami CE,</w:t>
      </w:r>
    </w:p>
    <w:p w14:paraId="2312E2D7"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m)</w:t>
      </w:r>
      <w:r w:rsidRPr="00EE03C5">
        <w:rPr>
          <w:rFonts w:ascii="Arial" w:eastAsia="Times New Roman" w:hAnsi="Arial" w:cs="Arial"/>
          <w:lang w:eastAsia="pl-PL"/>
        </w:rPr>
        <w:tab/>
        <w:t>maszyna zgodna z dyrektywą 2006/42/WE,</w:t>
      </w:r>
    </w:p>
    <w:p w14:paraId="26950821"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n)</w:t>
      </w:r>
      <w:r w:rsidRPr="00EE03C5">
        <w:rPr>
          <w:rFonts w:ascii="Arial" w:eastAsia="Times New Roman" w:hAnsi="Arial" w:cs="Arial"/>
          <w:lang w:eastAsia="pl-PL"/>
        </w:rPr>
        <w:tab/>
        <w:t>stan: urządzenie nowe,</w:t>
      </w:r>
    </w:p>
    <w:p w14:paraId="3E65B267"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o)</w:t>
      </w:r>
      <w:r w:rsidRPr="00EE03C5">
        <w:rPr>
          <w:rFonts w:ascii="Arial" w:eastAsia="Times New Roman" w:hAnsi="Arial" w:cs="Arial"/>
          <w:lang w:eastAsia="pl-PL"/>
        </w:rPr>
        <w:tab/>
        <w:t>instrukcja w języku polskim i/ lub angielskim,</w:t>
      </w:r>
    </w:p>
    <w:p w14:paraId="5E7A0025"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lastRenderedPageBreak/>
        <w:t>p)</w:t>
      </w:r>
      <w:r w:rsidRPr="00EE03C5">
        <w:rPr>
          <w:rFonts w:ascii="Arial" w:eastAsia="Times New Roman" w:hAnsi="Arial" w:cs="Arial"/>
          <w:lang w:eastAsia="pl-PL"/>
        </w:rPr>
        <w:tab/>
        <w:t>montaż i wdrożenie,</w:t>
      </w:r>
    </w:p>
    <w:p w14:paraId="09646668" w14:textId="77777777"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q)</w:t>
      </w:r>
      <w:r w:rsidRPr="00EE03C5">
        <w:rPr>
          <w:rFonts w:ascii="Arial" w:eastAsia="Times New Roman" w:hAnsi="Arial" w:cs="Arial"/>
          <w:lang w:eastAsia="pl-PL"/>
        </w:rPr>
        <w:tab/>
        <w:t>serwis gwarancyjny i pogwarancyjny urządzenia,</w:t>
      </w:r>
    </w:p>
    <w:p w14:paraId="1164CCE8" w14:textId="54B14309" w:rsidR="005F4B33" w:rsidRPr="00EE03C5" w:rsidRDefault="005F4B33" w:rsidP="005F4B33">
      <w:pPr>
        <w:shd w:val="clear" w:color="auto" w:fill="FFFFFF"/>
        <w:spacing w:after="0" w:line="360" w:lineRule="auto"/>
        <w:rPr>
          <w:rFonts w:ascii="Arial" w:eastAsia="Times New Roman" w:hAnsi="Arial" w:cs="Arial"/>
          <w:lang w:eastAsia="pl-PL"/>
        </w:rPr>
      </w:pPr>
      <w:r w:rsidRPr="00EE03C5">
        <w:rPr>
          <w:rFonts w:ascii="Arial" w:eastAsia="Times New Roman" w:hAnsi="Arial" w:cs="Arial"/>
          <w:lang w:eastAsia="pl-PL"/>
        </w:rPr>
        <w:t>r)</w:t>
      </w:r>
      <w:r w:rsidRPr="00EE03C5">
        <w:rPr>
          <w:rFonts w:ascii="Arial" w:eastAsia="Times New Roman" w:hAnsi="Arial" w:cs="Arial"/>
          <w:lang w:eastAsia="pl-PL"/>
        </w:rPr>
        <w:tab/>
        <w:t>gwarancja dostawy części zamiennych w okresie 10 lat od momentu uruchomienia urządzenia.</w:t>
      </w:r>
    </w:p>
    <w:p w14:paraId="2F6590A1" w14:textId="666A3A97" w:rsidR="005F4B33" w:rsidRPr="00EE03C5" w:rsidRDefault="005F4B33" w:rsidP="005F4B33">
      <w:pPr>
        <w:shd w:val="clear" w:color="auto" w:fill="FFFFFF"/>
        <w:spacing w:after="0" w:line="360" w:lineRule="auto"/>
        <w:rPr>
          <w:rFonts w:ascii="Arial" w:eastAsia="Times New Roman" w:hAnsi="Arial" w:cs="Arial"/>
          <w:lang w:eastAsia="pl-PL"/>
        </w:rPr>
      </w:pPr>
    </w:p>
    <w:p w14:paraId="1456A559" w14:textId="2BD9A172" w:rsidR="005F4B33" w:rsidRPr="00EE03C5" w:rsidRDefault="005F4B33" w:rsidP="003F2A02">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6. Wszystkie wymagania określone w pkt 5 stanowią wymagania minimalne, a ich spełnienie jest obligatoryjne. Niespełnienie w/w wymagań minimalnych będzie skutkować odrzuceniem oferty jako niegodnej z warunkami zamówienia na podstawie art. 226 ust. 1 pkt 5 ustawy Prawo zamówień publicznych. </w:t>
      </w:r>
    </w:p>
    <w:p w14:paraId="571358EC" w14:textId="2BB65132" w:rsidR="005F4B33" w:rsidRPr="00EE03C5" w:rsidRDefault="005F4B33"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7. </w:t>
      </w:r>
      <w:r w:rsidR="00E17C23" w:rsidRPr="00EE03C5">
        <w:rPr>
          <w:rFonts w:ascii="Arial" w:eastAsia="Times New Roman" w:hAnsi="Arial" w:cs="Arial"/>
          <w:lang w:eastAsia="pl-PL"/>
        </w:rPr>
        <w:t>Ilekroć w szczegółowym opisie przedmiotu zamówienia zostały wskazane normy, patenty lub pochodzenie – Zamawiający dopuszcza możliwość składania ofert równoważnych w</w:t>
      </w:r>
      <w:r w:rsidR="003F2A02" w:rsidRPr="00EE03C5">
        <w:rPr>
          <w:rFonts w:ascii="Arial" w:eastAsia="Times New Roman" w:hAnsi="Arial" w:cs="Arial"/>
          <w:lang w:eastAsia="pl-PL"/>
        </w:rPr>
        <w:t> </w:t>
      </w:r>
      <w:r w:rsidR="00E17C23" w:rsidRPr="00EE03C5">
        <w:rPr>
          <w:rFonts w:ascii="Arial" w:eastAsia="Times New Roman" w:hAnsi="Arial" w:cs="Arial"/>
          <w:lang w:eastAsia="pl-PL"/>
        </w:rPr>
        <w:t xml:space="preserve">przypadku poszczególnych pozycji przedmiotu zamówienia. Użyte symbole i nazwy mają na celu określenie klasy i jakości produktu będącego przedmiotem zamówienia oraz służą ustaleniu standardu produktu, nie wskazują natomiast na konkretny wyrób lub konkretnego producenta. Pod pojęciem „równoważne” należy rozumieć produkty o cechach użytkowych oraz jakościowych identycznych lub nie gorszych niż wskazane w szczegółowym opisie przedmiotu zamówienia. </w:t>
      </w:r>
    </w:p>
    <w:p w14:paraId="29E98B43" w14:textId="4D407967" w:rsidR="00E17C23" w:rsidRPr="00EE03C5" w:rsidRDefault="00E17C23"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8. Zamawiający dopuszcza normy/aprobaty/certyfikaty</w:t>
      </w:r>
      <w:r w:rsidR="00A51253" w:rsidRPr="00EE03C5">
        <w:rPr>
          <w:rFonts w:ascii="Arial" w:eastAsia="Times New Roman" w:hAnsi="Arial" w:cs="Arial"/>
          <w:lang w:eastAsia="pl-PL"/>
        </w:rPr>
        <w:t xml:space="preserve"> </w:t>
      </w:r>
      <w:r w:rsidRPr="00EE03C5">
        <w:rPr>
          <w:rFonts w:ascii="Arial" w:eastAsia="Times New Roman" w:hAnsi="Arial" w:cs="Arial"/>
          <w:lang w:eastAsia="pl-PL"/>
        </w:rPr>
        <w:t>równoważne w stosunku do wskazanych w opisie przedmiotu zamówienia.</w:t>
      </w:r>
      <w:r w:rsidR="00B55AEF" w:rsidRPr="00EE03C5">
        <w:rPr>
          <w:rFonts w:ascii="Arial" w:eastAsia="Times New Roman" w:hAnsi="Arial" w:cs="Arial"/>
          <w:lang w:eastAsia="pl-PL"/>
        </w:rPr>
        <w:t xml:space="preserve"> Przez certyfikaty/normy/aprobaty równoważne Zamawiający rozumie takie, które są analogiczne co do zakresu z wskazanymi w opisie przedmiotu zamówienia, co jest rozumiane jako analogiczna dziedzina merytoryczna i</w:t>
      </w:r>
      <w:r w:rsidR="003F2A02" w:rsidRPr="00EE03C5">
        <w:rPr>
          <w:rFonts w:ascii="Arial" w:eastAsia="Times New Roman" w:hAnsi="Arial" w:cs="Arial"/>
          <w:lang w:eastAsia="pl-PL"/>
        </w:rPr>
        <w:t> </w:t>
      </w:r>
      <w:r w:rsidR="00B55AEF" w:rsidRPr="00EE03C5">
        <w:rPr>
          <w:rFonts w:ascii="Arial" w:eastAsia="Times New Roman" w:hAnsi="Arial" w:cs="Arial"/>
          <w:lang w:eastAsia="pl-PL"/>
        </w:rPr>
        <w:t xml:space="preserve">analogiczny stopień poziomu. </w:t>
      </w:r>
    </w:p>
    <w:p w14:paraId="34B44665" w14:textId="5BA44FDF" w:rsidR="00B55AEF" w:rsidRPr="00EE03C5" w:rsidRDefault="00B55AEF"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9.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14:paraId="4B6ECF16" w14:textId="11F43BCD" w:rsidR="00B55AEF" w:rsidRPr="00EE03C5" w:rsidRDefault="00B55AEF" w:rsidP="00E17C23">
      <w:pPr>
        <w:shd w:val="clear" w:color="auto" w:fill="FFFFFF"/>
        <w:spacing w:after="0" w:line="360" w:lineRule="auto"/>
        <w:jc w:val="both"/>
        <w:rPr>
          <w:rFonts w:ascii="Arial" w:eastAsia="Times New Roman" w:hAnsi="Arial" w:cs="Arial"/>
          <w:lang w:eastAsia="pl-PL"/>
        </w:rPr>
      </w:pPr>
    </w:p>
    <w:p w14:paraId="61A6D314" w14:textId="1979750F" w:rsidR="00955636" w:rsidRPr="00EE03C5" w:rsidRDefault="00955636"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IV</w:t>
      </w:r>
    </w:p>
    <w:p w14:paraId="638C7E57" w14:textId="4F6C0B10" w:rsidR="00955636" w:rsidRPr="00EE03C5" w:rsidRDefault="00955636"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Przedmiotowe środki dowodowe</w:t>
      </w:r>
    </w:p>
    <w:p w14:paraId="4CDD2E09" w14:textId="399E27D2" w:rsidR="00955636" w:rsidRPr="00EE03C5" w:rsidRDefault="003F2A02"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O realizację zamówienia może ubiegać się każdy podmiot, który przedstawi projekt technologiczny urządzeń niezbędnych do stworzenia ciągu technologicznego dla wdrożenia technologii: komory malarskiej, magazynu farb, komory </w:t>
      </w:r>
      <w:proofErr w:type="spellStart"/>
      <w:r w:rsidRPr="00EE03C5">
        <w:rPr>
          <w:rFonts w:ascii="Arial" w:eastAsia="Times New Roman" w:hAnsi="Arial" w:cs="Arial"/>
          <w:lang w:eastAsia="pl-PL"/>
        </w:rPr>
        <w:t>śrutowniczej</w:t>
      </w:r>
      <w:proofErr w:type="spellEnd"/>
      <w:r w:rsidRPr="00EE03C5">
        <w:rPr>
          <w:rFonts w:ascii="Arial" w:eastAsia="Times New Roman" w:hAnsi="Arial" w:cs="Arial"/>
          <w:lang w:eastAsia="pl-PL"/>
        </w:rPr>
        <w:t>, pieca tunelowego i kompresorów</w:t>
      </w:r>
      <w:r w:rsidR="0018682B" w:rsidRPr="00EE03C5">
        <w:rPr>
          <w:rFonts w:ascii="Arial" w:eastAsia="Times New Roman" w:hAnsi="Arial" w:cs="Arial"/>
          <w:lang w:eastAsia="pl-PL"/>
        </w:rPr>
        <w:t>, korespondujący z rzutem hali i planem rozmieszczenia opisanego ciągu technologicznego urządzeń</w:t>
      </w:r>
      <w:r w:rsidR="009F35F1" w:rsidRPr="00EE03C5">
        <w:rPr>
          <w:rFonts w:ascii="Arial" w:eastAsia="Times New Roman" w:hAnsi="Arial" w:cs="Arial"/>
          <w:lang w:eastAsia="pl-PL"/>
        </w:rPr>
        <w:t xml:space="preserve"> stanowiącym załącznik nr 7 do </w:t>
      </w:r>
      <w:r w:rsidR="00150C89" w:rsidRPr="00EE03C5">
        <w:rPr>
          <w:rFonts w:ascii="Arial" w:eastAsia="Times New Roman" w:hAnsi="Arial" w:cs="Arial"/>
          <w:lang w:eastAsia="pl-PL"/>
        </w:rPr>
        <w:t>SWZ</w:t>
      </w:r>
    </w:p>
    <w:p w14:paraId="5758B860" w14:textId="77777777" w:rsidR="00BD3EEA" w:rsidRPr="00EE03C5" w:rsidRDefault="00BD3EEA" w:rsidP="00E17C23">
      <w:pPr>
        <w:shd w:val="clear" w:color="auto" w:fill="FFFFFF"/>
        <w:spacing w:after="0" w:line="360" w:lineRule="auto"/>
        <w:jc w:val="both"/>
        <w:rPr>
          <w:rFonts w:ascii="Arial" w:eastAsia="Times New Roman" w:hAnsi="Arial" w:cs="Arial"/>
          <w:lang w:eastAsia="pl-PL"/>
        </w:rPr>
      </w:pPr>
    </w:p>
    <w:p w14:paraId="0A5A3CA3" w14:textId="77777777" w:rsidR="00150C89" w:rsidRPr="00EE03C5" w:rsidRDefault="00150C89" w:rsidP="00E17C23">
      <w:pPr>
        <w:shd w:val="clear" w:color="auto" w:fill="FFFFFF"/>
        <w:spacing w:after="0" w:line="360" w:lineRule="auto"/>
        <w:jc w:val="both"/>
        <w:rPr>
          <w:rFonts w:ascii="Arial" w:eastAsia="Times New Roman" w:hAnsi="Arial" w:cs="Arial"/>
          <w:b/>
          <w:bCs/>
          <w:lang w:eastAsia="pl-PL"/>
        </w:rPr>
      </w:pPr>
    </w:p>
    <w:p w14:paraId="7DB711E6" w14:textId="77777777" w:rsidR="00150C89" w:rsidRPr="00EE03C5" w:rsidRDefault="00150C89" w:rsidP="00E17C23">
      <w:pPr>
        <w:shd w:val="clear" w:color="auto" w:fill="FFFFFF"/>
        <w:spacing w:after="0" w:line="360" w:lineRule="auto"/>
        <w:jc w:val="both"/>
        <w:rPr>
          <w:rFonts w:ascii="Arial" w:eastAsia="Times New Roman" w:hAnsi="Arial" w:cs="Arial"/>
          <w:b/>
          <w:bCs/>
          <w:lang w:eastAsia="pl-PL"/>
        </w:rPr>
      </w:pPr>
    </w:p>
    <w:p w14:paraId="7F7C3F16" w14:textId="42D4EDE4" w:rsidR="00955636" w:rsidRPr="00EE03C5" w:rsidRDefault="00955636"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lastRenderedPageBreak/>
        <w:t>V</w:t>
      </w:r>
    </w:p>
    <w:p w14:paraId="657A0EF5" w14:textId="3FBB7B2F" w:rsidR="00955636" w:rsidRPr="00EE03C5" w:rsidRDefault="00955636"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Termin wykonania zamówienia</w:t>
      </w:r>
    </w:p>
    <w:p w14:paraId="16719BC9" w14:textId="3316A2DB" w:rsidR="00955636" w:rsidRPr="00EE03C5" w:rsidRDefault="0095563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Termin obowiązywania umowy</w:t>
      </w:r>
      <w:r w:rsidR="00023BE1" w:rsidRPr="00EE03C5">
        <w:rPr>
          <w:rFonts w:ascii="Arial" w:eastAsia="Times New Roman" w:hAnsi="Arial" w:cs="Arial"/>
          <w:lang w:eastAsia="pl-PL"/>
        </w:rPr>
        <w:t xml:space="preserve"> – do dnia 31 stycznia 2023</w:t>
      </w:r>
      <w:r w:rsidRPr="00EE03C5">
        <w:rPr>
          <w:rFonts w:ascii="Arial" w:eastAsia="Times New Roman" w:hAnsi="Arial" w:cs="Arial"/>
          <w:lang w:eastAsia="pl-PL"/>
        </w:rPr>
        <w:t>.</w:t>
      </w:r>
    </w:p>
    <w:p w14:paraId="7DAD20EB" w14:textId="42B22F41" w:rsidR="00955636" w:rsidRPr="00EE03C5" w:rsidRDefault="00955636" w:rsidP="00E17C23">
      <w:pPr>
        <w:shd w:val="clear" w:color="auto" w:fill="FFFFFF"/>
        <w:spacing w:after="0" w:line="360" w:lineRule="auto"/>
        <w:jc w:val="both"/>
        <w:rPr>
          <w:rFonts w:ascii="Arial" w:eastAsia="Times New Roman" w:hAnsi="Arial" w:cs="Arial"/>
          <w:lang w:eastAsia="pl-PL"/>
        </w:rPr>
      </w:pPr>
    </w:p>
    <w:p w14:paraId="55719FB4" w14:textId="0308A28F" w:rsidR="00520A6D" w:rsidRPr="00EE03C5" w:rsidRDefault="00955636"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VI</w:t>
      </w:r>
    </w:p>
    <w:p w14:paraId="26B39018" w14:textId="7D5101CA" w:rsidR="00955636" w:rsidRPr="00EE03C5" w:rsidRDefault="00955636"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Warunki udziału w postępowaniu</w:t>
      </w:r>
    </w:p>
    <w:p w14:paraId="27BEAB48" w14:textId="1560713F" w:rsidR="00520A6D" w:rsidRPr="00EE03C5" w:rsidRDefault="00520A6D"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O udzielenie zamówienia mogą się ubiegać Wykonawcy, którzy nie podlegają wykluczeniu oraz spełniają warunki udziału w postępowaniu dotyczące:</w:t>
      </w:r>
    </w:p>
    <w:p w14:paraId="2FE52AD8" w14:textId="550CC90F" w:rsidR="00520A6D" w:rsidRPr="00EE03C5" w:rsidRDefault="00520A6D"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zdolności do występowania w obrocie gospodarczym</w:t>
      </w:r>
    </w:p>
    <w:p w14:paraId="668A21F5" w14:textId="500717B5" w:rsidR="00520A6D" w:rsidRPr="00EE03C5" w:rsidRDefault="00520A6D"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Zamawiający nie wyznacza szczegółowych warunków w tym zakresie;</w:t>
      </w:r>
    </w:p>
    <w:p w14:paraId="3B255737" w14:textId="77777777" w:rsidR="004D07AA" w:rsidRPr="00EE03C5" w:rsidRDefault="004D07AA" w:rsidP="00E17C23">
      <w:pPr>
        <w:shd w:val="clear" w:color="auto" w:fill="FFFFFF"/>
        <w:spacing w:after="0" w:line="360" w:lineRule="auto"/>
        <w:jc w:val="both"/>
        <w:rPr>
          <w:rFonts w:ascii="Arial" w:eastAsia="Times New Roman" w:hAnsi="Arial" w:cs="Arial"/>
          <w:lang w:eastAsia="pl-PL"/>
        </w:rPr>
      </w:pPr>
    </w:p>
    <w:p w14:paraId="56649581" w14:textId="6C67C70A" w:rsidR="00520A6D" w:rsidRPr="00EE03C5" w:rsidRDefault="00520A6D"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2) uprawnień do prowadzenia określonej działalności gospodarczej lub zawodowej, jeśli wynika to z odrębnych przepisów</w:t>
      </w:r>
    </w:p>
    <w:p w14:paraId="53188539" w14:textId="7D3B077E" w:rsidR="00520A6D" w:rsidRPr="00EE03C5" w:rsidRDefault="00520A6D"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Zamawiający nie wyznacza szczegółowych warunków w tym zakresie;</w:t>
      </w:r>
    </w:p>
    <w:p w14:paraId="5C9B61E3" w14:textId="77777777" w:rsidR="004D07AA" w:rsidRPr="00EE03C5" w:rsidRDefault="004D07AA" w:rsidP="00520A6D">
      <w:pPr>
        <w:shd w:val="clear" w:color="auto" w:fill="FFFFFF"/>
        <w:spacing w:after="0" w:line="360" w:lineRule="auto"/>
        <w:jc w:val="both"/>
        <w:rPr>
          <w:rFonts w:ascii="Arial" w:eastAsia="Times New Roman" w:hAnsi="Arial" w:cs="Arial"/>
          <w:lang w:eastAsia="pl-PL"/>
        </w:rPr>
      </w:pPr>
    </w:p>
    <w:p w14:paraId="644BB39B" w14:textId="423ECA77" w:rsidR="00520A6D" w:rsidRPr="00EE03C5" w:rsidRDefault="00520A6D"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3) sytuacji ekonomicznej lub finansowej</w:t>
      </w:r>
    </w:p>
    <w:p w14:paraId="27CC74A7" w14:textId="77777777" w:rsidR="00DF2A08" w:rsidRPr="00EE03C5" w:rsidRDefault="00FA4B4A"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O udzielenie zamówienia może ubiegać się każdy podmiot, który jest w sytuacji ekonomicznej i finansowej gwarantującej prawidłową realizację zamówienia, tj. jeżeli</w:t>
      </w:r>
      <w:r w:rsidR="00DF2A08" w:rsidRPr="00EE03C5">
        <w:rPr>
          <w:rFonts w:ascii="Arial" w:eastAsia="Times New Roman" w:hAnsi="Arial" w:cs="Arial"/>
          <w:lang w:eastAsia="pl-PL"/>
        </w:rPr>
        <w:t>:</w:t>
      </w:r>
    </w:p>
    <w:p w14:paraId="74C54326" w14:textId="535C4BC3" w:rsidR="00FA4B4A" w:rsidRPr="00EE03C5" w:rsidRDefault="00DF2A0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a)</w:t>
      </w:r>
      <w:r w:rsidR="00FA4B4A" w:rsidRPr="00EE03C5">
        <w:rPr>
          <w:rFonts w:ascii="Arial" w:eastAsia="Times New Roman" w:hAnsi="Arial" w:cs="Arial"/>
          <w:lang w:eastAsia="pl-PL"/>
        </w:rPr>
        <w:t xml:space="preserve"> za ostatnie zamknięte trzy lata obrotowe poprzedzające dzień złożenia oferty Wykonawca:</w:t>
      </w:r>
    </w:p>
    <w:p w14:paraId="077A332F" w14:textId="34FA28FE" w:rsidR="00FA4B4A" w:rsidRPr="00EE03C5" w:rsidRDefault="00FA4B4A" w:rsidP="00FA4B4A">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osiągał dodatni wynik finansowy brutto,</w:t>
      </w:r>
    </w:p>
    <w:p w14:paraId="760A38E2" w14:textId="40049067" w:rsidR="00FA4B4A" w:rsidRPr="00EE03C5" w:rsidRDefault="00FA4B4A" w:rsidP="00FA4B4A">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obroty podmiotu utrzymywały się na stałym poziomie bądź zachowywały trend wzrostowy, a ich średnia roczna wartość w ostatnich zamkniętych 3 latach obrotowych poprzedzających dzień złożenia oferty stanowiła co najmniej 200% ceny zawartej w ofercie,</w:t>
      </w:r>
    </w:p>
    <w:p w14:paraId="3FB818E4" w14:textId="12B9DF94" w:rsidR="00FA4B4A" w:rsidRPr="00EE03C5" w:rsidRDefault="00DF2A08" w:rsidP="00FA4B4A">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b) </w:t>
      </w:r>
      <w:r w:rsidR="00FA4B4A" w:rsidRPr="00EE03C5">
        <w:rPr>
          <w:rFonts w:ascii="Arial" w:eastAsia="Times New Roman" w:hAnsi="Arial" w:cs="Arial"/>
          <w:lang w:eastAsia="pl-PL"/>
        </w:rPr>
        <w:t>regul</w:t>
      </w:r>
      <w:r w:rsidRPr="00EE03C5">
        <w:rPr>
          <w:rFonts w:ascii="Arial" w:eastAsia="Times New Roman" w:hAnsi="Arial" w:cs="Arial"/>
          <w:lang w:eastAsia="pl-PL"/>
        </w:rPr>
        <w:t>uje</w:t>
      </w:r>
      <w:r w:rsidR="00FA4B4A" w:rsidRPr="00EE03C5">
        <w:rPr>
          <w:rFonts w:ascii="Arial" w:eastAsia="Times New Roman" w:hAnsi="Arial" w:cs="Arial"/>
          <w:lang w:eastAsia="pl-PL"/>
        </w:rPr>
        <w:t xml:space="preserve"> swoje zobowiązania w terminie co potwierdzają informacje zawarte w bazach BIK i ERIF</w:t>
      </w:r>
      <w:r w:rsidRPr="00EE03C5">
        <w:rPr>
          <w:rFonts w:ascii="Arial" w:eastAsia="Times New Roman" w:hAnsi="Arial" w:cs="Arial"/>
          <w:lang w:eastAsia="pl-PL"/>
        </w:rPr>
        <w:t>,</w:t>
      </w:r>
      <w:r w:rsidR="00FA4B4A" w:rsidRPr="00EE03C5">
        <w:rPr>
          <w:rFonts w:ascii="Arial" w:eastAsia="Times New Roman" w:hAnsi="Arial" w:cs="Arial"/>
          <w:lang w:eastAsia="pl-PL"/>
        </w:rPr>
        <w:t xml:space="preserve"> brak zapisów w bazach BIG i KRD</w:t>
      </w:r>
      <w:r w:rsidRPr="00EE03C5">
        <w:rPr>
          <w:rFonts w:ascii="Arial" w:eastAsia="Times New Roman" w:hAnsi="Arial" w:cs="Arial"/>
          <w:lang w:eastAsia="pl-PL"/>
        </w:rPr>
        <w:t xml:space="preserve"> oraz zaświadczenia odnoszące się do płatności składek na ubezpieczenia społeczne i podatków</w:t>
      </w:r>
      <w:r w:rsidR="00B20D5C" w:rsidRPr="00EE03C5">
        <w:rPr>
          <w:rFonts w:ascii="Arial" w:eastAsia="Times New Roman" w:hAnsi="Arial" w:cs="Arial"/>
          <w:lang w:eastAsia="pl-PL"/>
        </w:rPr>
        <w:t>.</w:t>
      </w:r>
    </w:p>
    <w:p w14:paraId="34610ABA" w14:textId="71A1F80E" w:rsidR="00FA4B4A" w:rsidRPr="00EE03C5" w:rsidRDefault="00FA4B4A" w:rsidP="00520A6D">
      <w:pPr>
        <w:shd w:val="clear" w:color="auto" w:fill="FFFFFF"/>
        <w:spacing w:after="0" w:line="360" w:lineRule="auto"/>
        <w:jc w:val="both"/>
        <w:rPr>
          <w:rFonts w:ascii="Arial" w:eastAsia="Times New Roman" w:hAnsi="Arial" w:cs="Arial"/>
          <w:u w:val="single"/>
          <w:lang w:eastAsia="pl-PL"/>
        </w:rPr>
      </w:pPr>
      <w:r w:rsidRPr="00EE03C5">
        <w:rPr>
          <w:rFonts w:ascii="Arial" w:eastAsia="Times New Roman" w:hAnsi="Arial" w:cs="Arial"/>
          <w:u w:val="single"/>
          <w:lang w:eastAsia="pl-PL"/>
        </w:rPr>
        <w:t>Spełnienie w/w warunku udziału w postępowaniu Wykonawca dokumentuje poprzez dołączenie do oferty kopii dokumentów</w:t>
      </w:r>
      <w:r w:rsidR="004D07AA" w:rsidRPr="00EE03C5">
        <w:rPr>
          <w:rFonts w:ascii="Arial" w:eastAsia="Times New Roman" w:hAnsi="Arial" w:cs="Arial"/>
          <w:u w:val="single"/>
          <w:lang w:eastAsia="pl-PL"/>
        </w:rPr>
        <w:t xml:space="preserve"> potwierdzających spełnienie w/w kryteriów. </w:t>
      </w:r>
    </w:p>
    <w:p w14:paraId="6DB61470" w14:textId="77777777" w:rsidR="004D07AA" w:rsidRPr="00EE03C5" w:rsidRDefault="004D07AA" w:rsidP="00520A6D">
      <w:pPr>
        <w:shd w:val="clear" w:color="auto" w:fill="FFFFFF"/>
        <w:spacing w:after="0" w:line="360" w:lineRule="auto"/>
        <w:jc w:val="both"/>
        <w:rPr>
          <w:rFonts w:ascii="Arial" w:eastAsia="Times New Roman" w:hAnsi="Arial" w:cs="Arial"/>
          <w:lang w:eastAsia="pl-PL"/>
        </w:rPr>
      </w:pPr>
    </w:p>
    <w:p w14:paraId="7CA6B823" w14:textId="24DFAF9E" w:rsidR="00520A6D" w:rsidRPr="00EE03C5" w:rsidRDefault="00520A6D"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4) zdolności technicznej lub zawodowej</w:t>
      </w:r>
    </w:p>
    <w:p w14:paraId="6DF3A06B" w14:textId="6BDDD4CF" w:rsidR="00520A6D" w:rsidRPr="00EE03C5" w:rsidRDefault="003F2A02"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O udzielenie zamówienia może ubiegać się każdy podmiot posiadający doświadczenie i</w:t>
      </w:r>
      <w:r w:rsidR="0018682B" w:rsidRPr="00EE03C5">
        <w:rPr>
          <w:rFonts w:ascii="Arial" w:eastAsia="Times New Roman" w:hAnsi="Arial" w:cs="Arial"/>
          <w:lang w:eastAsia="pl-PL"/>
        </w:rPr>
        <w:t> </w:t>
      </w:r>
      <w:r w:rsidRPr="00EE03C5">
        <w:rPr>
          <w:rFonts w:ascii="Arial" w:eastAsia="Times New Roman" w:hAnsi="Arial" w:cs="Arial"/>
          <w:lang w:eastAsia="pl-PL"/>
        </w:rPr>
        <w:t xml:space="preserve">potencjał pozwalający na terminową realizację niniejszego </w:t>
      </w:r>
      <w:r w:rsidR="00FA4B4A" w:rsidRPr="00EE03C5">
        <w:rPr>
          <w:rFonts w:ascii="Arial" w:eastAsia="Times New Roman" w:hAnsi="Arial" w:cs="Arial"/>
          <w:lang w:eastAsia="pl-PL"/>
        </w:rPr>
        <w:t xml:space="preserve">przedmiotu zamówienia, który sprzedał i wdrożył w okresie ostatnich trzech lat minimum trzy podobne instalacje ciągu technologicznego. </w:t>
      </w:r>
    </w:p>
    <w:p w14:paraId="12C1A278" w14:textId="1AECC2EF" w:rsidR="00FA4B4A" w:rsidRPr="00EE03C5" w:rsidRDefault="00FA4B4A" w:rsidP="00520A6D">
      <w:pPr>
        <w:shd w:val="clear" w:color="auto" w:fill="FFFFFF"/>
        <w:spacing w:after="0" w:line="360" w:lineRule="auto"/>
        <w:jc w:val="both"/>
        <w:rPr>
          <w:rFonts w:ascii="Arial" w:eastAsia="Times New Roman" w:hAnsi="Arial" w:cs="Arial"/>
          <w:u w:val="single"/>
          <w:lang w:eastAsia="pl-PL"/>
        </w:rPr>
      </w:pPr>
      <w:r w:rsidRPr="00EE03C5">
        <w:rPr>
          <w:rFonts w:ascii="Arial" w:eastAsia="Times New Roman" w:hAnsi="Arial" w:cs="Arial"/>
          <w:u w:val="single"/>
          <w:lang w:eastAsia="pl-PL"/>
        </w:rPr>
        <w:t xml:space="preserve">Spełnienie w/w warunku udziału w postępowaniu Wykonawca dokumentuje poprzez dołączenie do oferty kopii listów referencyjnych, protokołów odbioru lub innych dokumentów, potwierdzających spełnienie warunku. </w:t>
      </w:r>
    </w:p>
    <w:p w14:paraId="7F92DDBD" w14:textId="77777777" w:rsidR="00FA4B4A" w:rsidRPr="00EE03C5" w:rsidRDefault="00FA4B4A" w:rsidP="00520A6D">
      <w:pPr>
        <w:shd w:val="clear" w:color="auto" w:fill="FFFFFF"/>
        <w:spacing w:after="0" w:line="360" w:lineRule="auto"/>
        <w:jc w:val="both"/>
        <w:rPr>
          <w:rFonts w:ascii="Arial" w:eastAsia="Times New Roman" w:hAnsi="Arial" w:cs="Arial"/>
          <w:b/>
          <w:bCs/>
          <w:lang w:eastAsia="pl-PL"/>
        </w:rPr>
      </w:pPr>
    </w:p>
    <w:p w14:paraId="51B179CF" w14:textId="6B74EC1C" w:rsidR="00520A6D" w:rsidRPr="00EE03C5" w:rsidRDefault="00520A6D" w:rsidP="00520A6D">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VII</w:t>
      </w:r>
    </w:p>
    <w:p w14:paraId="0342CB7A" w14:textId="314AE0D2" w:rsidR="00520A6D" w:rsidRPr="00EE03C5" w:rsidRDefault="00520A6D" w:rsidP="00520A6D">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Podstawy wykluczenia</w:t>
      </w:r>
    </w:p>
    <w:p w14:paraId="209FAF5C" w14:textId="64469149" w:rsidR="00520A6D" w:rsidRPr="00EE03C5" w:rsidRDefault="00520A6D" w:rsidP="00520A6D">
      <w:pPr>
        <w:shd w:val="clear" w:color="auto" w:fill="FFFFFF"/>
        <w:spacing w:after="0" w:line="360" w:lineRule="auto"/>
        <w:jc w:val="both"/>
        <w:rPr>
          <w:rFonts w:ascii="Arial" w:eastAsia="Times New Roman" w:hAnsi="Arial" w:cs="Arial"/>
          <w:b/>
          <w:bCs/>
          <w:lang w:eastAsia="pl-PL"/>
        </w:rPr>
      </w:pPr>
    </w:p>
    <w:p w14:paraId="77B09EF5" w14:textId="0847A3CB"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Z postępowania o udzielenie zamówienia, na podstawie art. 108 ustawy Prawo zamówień publicznych, wyklucza się wykonawcę:</w:t>
      </w:r>
    </w:p>
    <w:p w14:paraId="4DCF1CE8"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w:t>
      </w:r>
      <w:r w:rsidRPr="00EE03C5">
        <w:rPr>
          <w:rFonts w:ascii="Arial" w:eastAsia="Times New Roman" w:hAnsi="Arial" w:cs="Arial"/>
          <w:lang w:eastAsia="pl-PL"/>
        </w:rPr>
        <w:tab/>
        <w:t>będącego osobą fizyczną, którego prawomocnie skazano za przestępstwo:</w:t>
      </w:r>
    </w:p>
    <w:p w14:paraId="1D94CC85"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a)</w:t>
      </w:r>
      <w:r w:rsidRPr="00EE03C5">
        <w:rPr>
          <w:rFonts w:ascii="Arial" w:eastAsia="Times New Roman" w:hAnsi="Arial" w:cs="Arial"/>
          <w:lang w:eastAsia="pl-PL"/>
        </w:rPr>
        <w:tab/>
        <w:t>udziału w zorganizowanej grupie przestępczej albo związku mającym na celu popełnienie przestępstwa lub przestępstwa skarbowego, o którym mowa w art. 258 Kodeksu karnego,</w:t>
      </w:r>
    </w:p>
    <w:p w14:paraId="7076D4CB"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b)</w:t>
      </w:r>
      <w:r w:rsidRPr="00EE03C5">
        <w:rPr>
          <w:rFonts w:ascii="Arial" w:eastAsia="Times New Roman" w:hAnsi="Arial" w:cs="Arial"/>
          <w:lang w:eastAsia="pl-PL"/>
        </w:rPr>
        <w:tab/>
        <w:t>handlu ludźmi, o którym mowa w art. 189a Kodeksu karnego,</w:t>
      </w:r>
    </w:p>
    <w:p w14:paraId="19CE5EB8"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c) 11</w:t>
      </w:r>
      <w:r w:rsidRPr="00EE03C5">
        <w:rPr>
          <w:rFonts w:ascii="Arial" w:eastAsia="Times New Roman" w:hAnsi="Arial" w:cs="Arial"/>
          <w:lang w:eastAsia="pl-PL"/>
        </w:rPr>
        <w:tab/>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D146CC6"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d)</w:t>
      </w:r>
      <w:r w:rsidRPr="00EE03C5">
        <w:rPr>
          <w:rFonts w:ascii="Arial" w:eastAsia="Times New Roman" w:hAnsi="Arial" w:cs="Arial"/>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9D96B0"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e)</w:t>
      </w:r>
      <w:r w:rsidRPr="00EE03C5">
        <w:rPr>
          <w:rFonts w:ascii="Arial" w:eastAsia="Times New Roman" w:hAnsi="Arial" w:cs="Arial"/>
          <w:lang w:eastAsia="pl-PL"/>
        </w:rPr>
        <w:tab/>
        <w:t>o charakterze terrorystycznym, o którym mowa w art. 115 § 20 Kodeksu karnego, lub mające na celu popełnienie tego przestępstwa,</w:t>
      </w:r>
    </w:p>
    <w:p w14:paraId="3FAA9E9A"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f)</w:t>
      </w:r>
      <w:r w:rsidRPr="00EE03C5">
        <w:rPr>
          <w:rFonts w:ascii="Arial" w:eastAsia="Times New Roman" w:hAnsi="Arial" w:cs="Arial"/>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F934A6C"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g)</w:t>
      </w:r>
      <w:r w:rsidRPr="00EE03C5">
        <w:rPr>
          <w:rFonts w:ascii="Arial" w:eastAsia="Times New Roman" w:hAnsi="Arial" w:cs="Arial"/>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9AC7DC"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h)</w:t>
      </w:r>
      <w:r w:rsidRPr="00EE03C5">
        <w:rPr>
          <w:rFonts w:ascii="Arial" w:eastAsia="Times New Roman" w:hAnsi="Arial" w:cs="Arial"/>
          <w:lang w:eastAsia="pl-PL"/>
        </w:rPr>
        <w:tab/>
        <w:t>o którym mowa w art. 9 ust. 1 i 3 lub art. 10 ustawy z dnia 15 czerwca 2012 r. o skutkach powierzania wykonywania pracy cudzoziemcom przebywającym wbrew przepisom na terytorium Rzeczypospolitej Polskiej</w:t>
      </w:r>
    </w:p>
    <w:p w14:paraId="1BEABD2F" w14:textId="13CF5C2D"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lub za odpowiedni czyn zabroniony określony w przepisach prawa obcego;</w:t>
      </w:r>
    </w:p>
    <w:p w14:paraId="17686BC0"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2)</w:t>
      </w:r>
      <w:r w:rsidRPr="00EE03C5">
        <w:rPr>
          <w:rFonts w:ascii="Arial" w:eastAsia="Times New Roman" w:hAnsi="Arial" w:cs="Arial"/>
          <w:lang w:eastAsia="pl-PL"/>
        </w:rPr>
        <w:tab/>
        <w:t xml:space="preserve">jeżeli urzędującego członka jego organu zarządzającego lub nadzorczego, wspólnika spółki w spółce jawnej lub partnerskiej albo komplementariusza w spółce komandytowej lub </w:t>
      </w:r>
      <w:r w:rsidRPr="00EE03C5">
        <w:rPr>
          <w:rFonts w:ascii="Arial" w:eastAsia="Times New Roman" w:hAnsi="Arial" w:cs="Arial"/>
          <w:lang w:eastAsia="pl-PL"/>
        </w:rPr>
        <w:lastRenderedPageBreak/>
        <w:t>komandytowo-akcyjnej lub prokurenta prawomocnie skazano za przestępstwo, o którym mowa w pkt 1;</w:t>
      </w:r>
    </w:p>
    <w:p w14:paraId="1BFA56A8"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3)</w:t>
      </w:r>
      <w:r w:rsidRPr="00EE03C5">
        <w:rPr>
          <w:rFonts w:ascii="Arial" w:eastAsia="Times New Roman" w:hAnsi="Arial" w:cs="Arial"/>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DB1D75"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4)</w:t>
      </w:r>
      <w:r w:rsidRPr="00EE03C5">
        <w:rPr>
          <w:rFonts w:ascii="Arial" w:eastAsia="Times New Roman" w:hAnsi="Arial" w:cs="Arial"/>
          <w:lang w:eastAsia="pl-PL"/>
        </w:rPr>
        <w:tab/>
        <w:t>wobec którego prawomocnie orzeczono zakaz ubiegania się o zamówienia publiczne;</w:t>
      </w:r>
    </w:p>
    <w:p w14:paraId="0A05F4B6"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5)</w:t>
      </w:r>
      <w:r w:rsidRPr="00EE03C5">
        <w:rPr>
          <w:rFonts w:ascii="Arial" w:eastAsia="Times New Roman" w:hAnsi="Arial" w:cs="Arial"/>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189B07A" w14:textId="77777777"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6)</w:t>
      </w:r>
      <w:r w:rsidRPr="00EE03C5">
        <w:rPr>
          <w:rFonts w:ascii="Arial" w:eastAsia="Times New Roman" w:hAnsi="Arial" w:cs="Arial"/>
          <w:lang w:eastAsia="pl-PL"/>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40817A" w14:textId="6DBE5EB5"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2. </w:t>
      </w:r>
      <w:r w:rsidRPr="00EE03C5">
        <w:rPr>
          <w:rFonts w:ascii="Arial" w:eastAsia="Times New Roman" w:hAnsi="Arial" w:cs="Arial"/>
          <w:lang w:eastAsia="pl-PL"/>
        </w:rPr>
        <w:tab/>
        <w:t>Z postępowania o udzielenie zamówienia, w przypadku zamówienia o wartości równej lub przekraczającej wyrażoną w złotych równowartość kwoty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2020 r. poz. 971, 875, 1086 i 2320 oraz z 2021 r. poz. 187 i 815).</w:t>
      </w:r>
    </w:p>
    <w:p w14:paraId="3B443673" w14:textId="42E9AB86" w:rsidR="003A1CC5" w:rsidRPr="00EE03C5" w:rsidRDefault="003A1CC5" w:rsidP="003A1CC5">
      <w:pPr>
        <w:shd w:val="clear" w:color="auto" w:fill="FFFFFF"/>
        <w:spacing w:after="0" w:line="360" w:lineRule="auto"/>
        <w:jc w:val="both"/>
        <w:rPr>
          <w:rFonts w:ascii="Arial" w:eastAsia="Times New Roman" w:hAnsi="Arial" w:cs="Arial"/>
          <w:lang w:eastAsia="pl-PL"/>
        </w:rPr>
      </w:pPr>
    </w:p>
    <w:p w14:paraId="40F8AFC1" w14:textId="445C108B"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3. Z postępowania o udzielenie zamówienia na podstawie art. 109 ust. 1 ustawy Prawo zamówień publicznych wyklucza się wykonawcę:</w:t>
      </w:r>
    </w:p>
    <w:p w14:paraId="2D4FCFB5" w14:textId="30DC7461" w:rsidR="003A1CC5" w:rsidRPr="00EE03C5" w:rsidRDefault="003A1CC5"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6D6429" w14:textId="31E76740" w:rsidR="003A1CC5" w:rsidRPr="00EE03C5" w:rsidRDefault="0075772F"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lastRenderedPageBreak/>
        <w:t xml:space="preserve">b) </w:t>
      </w:r>
      <w:r w:rsidR="003A1CC5" w:rsidRPr="00EE03C5">
        <w:rPr>
          <w:rFonts w:ascii="Arial" w:eastAsia="Times New Roman" w:hAnsi="Arial" w:cs="Arial"/>
          <w:lang w:eastAsia="pl-PL"/>
        </w:rPr>
        <w:t>który bezprawnie wpływał lub próbował wpływać na czynności zamawiającego lub próbował pozyskać lub pozyskał informacje poufne, mogące dać mu przewagę w postępowaniu o udzielenie zamówienia</w:t>
      </w:r>
      <w:r w:rsidRPr="00EE03C5">
        <w:rPr>
          <w:rFonts w:ascii="Arial" w:eastAsia="Times New Roman" w:hAnsi="Arial" w:cs="Arial"/>
          <w:lang w:eastAsia="pl-PL"/>
        </w:rPr>
        <w:t xml:space="preserve">. </w:t>
      </w:r>
    </w:p>
    <w:p w14:paraId="1570BD39" w14:textId="20FC0397" w:rsidR="0075772F" w:rsidRPr="00EE03C5" w:rsidRDefault="0075772F"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4. Wykonawca może zostać wykluczony przez Zamawiającego na każdym etapie postępowania o udzielenie zamówienia.</w:t>
      </w:r>
    </w:p>
    <w:p w14:paraId="7F22779E" w14:textId="5E78082A" w:rsidR="0075772F" w:rsidRPr="00EE03C5" w:rsidRDefault="0075772F"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5. Wykluczenie Wykonawcy następuje na okres wskazany w art. 111 ustawy Prawo zamówień publicznych. </w:t>
      </w:r>
    </w:p>
    <w:p w14:paraId="6C39A188" w14:textId="77777777" w:rsidR="00E65CC2" w:rsidRPr="00EE03C5" w:rsidRDefault="00E65CC2" w:rsidP="003A1CC5">
      <w:pPr>
        <w:shd w:val="clear" w:color="auto" w:fill="FFFFFF"/>
        <w:spacing w:after="0" w:line="360" w:lineRule="auto"/>
        <w:jc w:val="both"/>
        <w:rPr>
          <w:rFonts w:ascii="Arial" w:eastAsia="Times New Roman" w:hAnsi="Arial" w:cs="Arial"/>
          <w:lang w:eastAsia="pl-PL"/>
        </w:rPr>
      </w:pPr>
    </w:p>
    <w:p w14:paraId="0B8D7B5B" w14:textId="68F0DD9C" w:rsidR="0075772F" w:rsidRPr="00EE03C5" w:rsidRDefault="0075772F" w:rsidP="003A1CC5">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VIII</w:t>
      </w:r>
    </w:p>
    <w:p w14:paraId="7B72A886" w14:textId="47C03E2C" w:rsidR="0075772F" w:rsidRPr="00EE03C5" w:rsidRDefault="0075772F" w:rsidP="003A1CC5">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Wykaz oświadczeń i dokumentów, jakie mają dołączyć od oferty Wykonawcy w celu potwierdzenia spełnienia warunków udziału w postępowaniu oraz braku podstaw wykluczenia</w:t>
      </w:r>
    </w:p>
    <w:p w14:paraId="351DE95D" w14:textId="66CEB8EF" w:rsidR="0075772F" w:rsidRPr="00EE03C5" w:rsidRDefault="0075772F"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Do oferty Wykonawca dołącza:</w:t>
      </w:r>
    </w:p>
    <w:p w14:paraId="23998776" w14:textId="6DBE42BD" w:rsidR="0075772F" w:rsidRPr="00EE03C5" w:rsidRDefault="0075772F"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a) wypełniony formularz ofertowy;</w:t>
      </w:r>
    </w:p>
    <w:p w14:paraId="37133F14" w14:textId="0B9F0C11" w:rsidR="0075772F" w:rsidRPr="00EE03C5" w:rsidRDefault="0075772F"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b) pełnomocnictwo (jeśli dotyczy) – pełnomocnictwo upoważniające do złożenia oferty, jeśli ofertę składa pełnomocnik. W przypadku wykonawców ubiegających się wspólnie o udzielenie zamówienia, </w:t>
      </w:r>
      <w:r w:rsidR="000762DA" w:rsidRPr="00EE03C5">
        <w:rPr>
          <w:rFonts w:ascii="Arial" w:eastAsia="Times New Roman" w:hAnsi="Arial" w:cs="Arial"/>
          <w:lang w:eastAsia="pl-PL"/>
        </w:rPr>
        <w:t>wykonawcy zobowiązani są do ustanowienia pełnomocnika. Pełnomocnictwo powinno zawierać: wskazanie postępowania o udzielenie zamówienia, którego dotyczy, wszystkich wykonawców ubiegających się o udzielenie zamówienia wymienionych z nazwy i</w:t>
      </w:r>
      <w:r w:rsidR="007B6C85" w:rsidRPr="00EE03C5">
        <w:rPr>
          <w:rFonts w:ascii="Arial" w:eastAsia="Times New Roman" w:hAnsi="Arial" w:cs="Arial"/>
          <w:lang w:eastAsia="pl-PL"/>
        </w:rPr>
        <w:t> </w:t>
      </w:r>
      <w:r w:rsidR="000762DA" w:rsidRPr="00EE03C5">
        <w:rPr>
          <w:rFonts w:ascii="Arial" w:eastAsia="Times New Roman" w:hAnsi="Arial" w:cs="Arial"/>
          <w:lang w:eastAsia="pl-PL"/>
        </w:rPr>
        <w:t>adresu siedziby, ustanowionego pełnomocnika oraz zakresu jego umocowania.</w:t>
      </w:r>
    </w:p>
    <w:p w14:paraId="1B495EC1" w14:textId="4D1EF71D" w:rsidR="007C1D6F" w:rsidRPr="00EE03C5" w:rsidRDefault="007C1D6F"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Wymagana forma: 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kwalifikowanych podpisem elektronicznym. Poświadczenia zgodności cyfrowego odwzorowania z dokumentem w postaci papierowej dokonuje mocodawca lub notariusz;</w:t>
      </w:r>
    </w:p>
    <w:p w14:paraId="78073F05" w14:textId="2FE473E3" w:rsidR="000762DA" w:rsidRPr="00EE03C5" w:rsidRDefault="000762DA"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c) oświadczenie Wykonawców wspólnie ubiegających się o udzielenie zamówienia (jeśli dotyczy) – zgodnie z art. 117 ust. 4 ustawy Prawo zamówień publicznych - oświadczenie, z</w:t>
      </w:r>
      <w:r w:rsidR="007C1D6F" w:rsidRPr="00EE03C5">
        <w:rPr>
          <w:rFonts w:ascii="Arial" w:eastAsia="Times New Roman" w:hAnsi="Arial" w:cs="Arial"/>
          <w:lang w:eastAsia="pl-PL"/>
        </w:rPr>
        <w:t> </w:t>
      </w:r>
      <w:r w:rsidRPr="00EE03C5">
        <w:rPr>
          <w:rFonts w:ascii="Arial" w:eastAsia="Times New Roman" w:hAnsi="Arial" w:cs="Arial"/>
          <w:lang w:eastAsia="pl-PL"/>
        </w:rPr>
        <w:t>którego wynika, które dostawy wykonają poszczególni wykonawcy</w:t>
      </w:r>
      <w:r w:rsidR="008A36A3" w:rsidRPr="00EE03C5">
        <w:rPr>
          <w:rFonts w:ascii="Arial" w:eastAsia="Times New Roman" w:hAnsi="Arial" w:cs="Arial"/>
          <w:lang w:eastAsia="pl-PL"/>
        </w:rPr>
        <w:t>;</w:t>
      </w:r>
    </w:p>
    <w:p w14:paraId="6A3E889B" w14:textId="5500F863" w:rsidR="007C1D6F" w:rsidRPr="00EE03C5" w:rsidRDefault="007C1D6F"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Wymagana forma: oświadczenie przekazuje się w postaci elektronicznej i opatruje się kwalifikowanym podpisem elektronicznym. W przypadku gdy oświadczenie zostało sporządzone jako dokument w postaci papierowej i opatrzone własnoręcznym podpisem, przekazuje się cyfrowe odwzorowanie tego dokumentu opatrzone kwalifikowanych podpisem elektronicznym. Poświadczenia zgodności cyfrowego odwzorowania z dokumentem w postaci papierowej dokonuje odpowiednio wystawca lub wykonawca wspólnie ubiegający się o</w:t>
      </w:r>
      <w:r w:rsidR="007B6C85" w:rsidRPr="00EE03C5">
        <w:rPr>
          <w:rFonts w:ascii="Arial" w:eastAsia="Times New Roman" w:hAnsi="Arial" w:cs="Arial"/>
          <w:lang w:eastAsia="pl-PL"/>
        </w:rPr>
        <w:t> </w:t>
      </w:r>
      <w:r w:rsidRPr="00EE03C5">
        <w:rPr>
          <w:rFonts w:ascii="Arial" w:eastAsia="Times New Roman" w:hAnsi="Arial" w:cs="Arial"/>
          <w:lang w:eastAsia="pl-PL"/>
        </w:rPr>
        <w:t>udzielenie zamówienia lub notariusz;</w:t>
      </w:r>
    </w:p>
    <w:p w14:paraId="446B14DA" w14:textId="5664AC96" w:rsidR="008A36A3" w:rsidRPr="00EE03C5" w:rsidRDefault="008A36A3"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lastRenderedPageBreak/>
        <w:t>d) informację z Krajowego Rejestru Karnego w zakresie art. 108 ust. 1 pkt 1,2 i 4 ustawy Prawo zamówień publicznych, sporządzoną nie wcześniej niż 6 miesięcy przed jej złożeniem;</w:t>
      </w:r>
    </w:p>
    <w:p w14:paraId="6F3DD7F9" w14:textId="61E98063" w:rsidR="008A36A3" w:rsidRPr="00EE03C5" w:rsidRDefault="008A36A3"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e) oświadczenia, w zakresie art. 108 ust. 1 pkt 5 ustawy Prawo zamówień publicznych, o braku przynależności do tej samej grupy kapitałowej, w rozumieniu ustawy z 16 lutego 2007 r. o</w:t>
      </w:r>
      <w:r w:rsidR="007B6C85" w:rsidRPr="00EE03C5">
        <w:rPr>
          <w:rFonts w:ascii="Arial" w:eastAsia="Times New Roman" w:hAnsi="Arial" w:cs="Arial"/>
          <w:lang w:eastAsia="pl-PL"/>
        </w:rPr>
        <w:t> </w:t>
      </w:r>
      <w:r w:rsidRPr="00EE03C5">
        <w:rPr>
          <w:rFonts w:ascii="Arial" w:eastAsia="Times New Roman" w:hAnsi="Arial" w:cs="Arial"/>
          <w:lang w:eastAsia="pl-PL"/>
        </w:rPr>
        <w:t>ochronie konkurencji i konsumentów, z innym Wykonawcą, który złożył odrębną ofertę</w:t>
      </w:r>
      <w:r w:rsidR="00500DFE" w:rsidRPr="00EE03C5">
        <w:rPr>
          <w:rFonts w:ascii="Arial" w:eastAsia="Times New Roman" w:hAnsi="Arial" w:cs="Arial"/>
          <w:lang w:eastAsia="pl-PL"/>
        </w:rPr>
        <w:t xml:space="preserve"> albo oświadczenia o przynależności do tej samej grupy kapitałowej wraz z dokumentami i</w:t>
      </w:r>
      <w:r w:rsidR="007B6C85" w:rsidRPr="00EE03C5">
        <w:rPr>
          <w:rFonts w:ascii="Arial" w:eastAsia="Times New Roman" w:hAnsi="Arial" w:cs="Arial"/>
          <w:lang w:eastAsia="pl-PL"/>
        </w:rPr>
        <w:t> </w:t>
      </w:r>
      <w:r w:rsidR="00500DFE" w:rsidRPr="00EE03C5">
        <w:rPr>
          <w:rFonts w:ascii="Arial" w:eastAsia="Times New Roman" w:hAnsi="Arial" w:cs="Arial"/>
          <w:lang w:eastAsia="pl-PL"/>
        </w:rPr>
        <w:t>informacjami potwierdzającymi przygotowanie oferty niezależnie od innego wykonawcy należącego do tej samej grupy kapitałowej;</w:t>
      </w:r>
    </w:p>
    <w:p w14:paraId="1052C14B" w14:textId="08820A0C" w:rsidR="00500DFE" w:rsidRPr="00EE03C5" w:rsidRDefault="00500DFE"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f) oświadczenia o aktualności informacji zawartych w oświadczeniu, o którym mowa w art. 125 ust. 1 ustawy Prawo zamówień publicznych, w zakresie podstaw wykluczenia z postępowania wskazanych przez Zamawiającego, o których mowa w art. 108 ust. 1 pkt 3, 4, 5 i 6 ustawy Prawo zamówień publicznych;</w:t>
      </w:r>
    </w:p>
    <w:p w14:paraId="7FC8274D" w14:textId="2DA342B0" w:rsidR="00500DFE" w:rsidRPr="00EE03C5" w:rsidRDefault="00500DFE" w:rsidP="003A1CC5">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g) odpis z właściwego rejestru lub  z centralnej ewidencji i informacji o działalności gospodarczej, </w:t>
      </w:r>
      <w:r w:rsidR="004D4946" w:rsidRPr="00EE03C5">
        <w:rPr>
          <w:rFonts w:ascii="Arial" w:eastAsia="Times New Roman" w:hAnsi="Arial" w:cs="Arial"/>
          <w:lang w:eastAsia="pl-PL"/>
        </w:rPr>
        <w:t>jeżeli odrębne przepisy wymagają wpisu do rejestru lub ewidencji w zakresie dotyczącym podstaw wykluczenia wskazanych w art. 109 ust. 1 pkt 4 ustawy Prawo zamówień publicznych, sporządzony nie wcześniej niż 3 miesiące przed jego złożeniem;</w:t>
      </w:r>
    </w:p>
    <w:p w14:paraId="6B422503" w14:textId="63607429" w:rsidR="004D4946" w:rsidRPr="00EE03C5" w:rsidRDefault="004D4946" w:rsidP="003A1CC5">
      <w:pPr>
        <w:shd w:val="clear" w:color="auto" w:fill="FFFFFF"/>
        <w:spacing w:after="0" w:line="360" w:lineRule="auto"/>
        <w:jc w:val="both"/>
        <w:rPr>
          <w:rFonts w:ascii="Arial" w:hAnsi="Arial" w:cs="Arial"/>
        </w:rPr>
      </w:pPr>
      <w:r w:rsidRPr="00EE03C5">
        <w:rPr>
          <w:rFonts w:ascii="Arial" w:eastAsia="Times New Roman" w:hAnsi="Arial" w:cs="Arial"/>
          <w:lang w:eastAsia="pl-PL"/>
        </w:rPr>
        <w:t>h) oświadczenie Wykonawcy w formie Jednolitego Europejskiego Dokumentu Zamówienia; JEDZ sporządza odrębnie Wykonawca/każdy z Wykonawców ubiegających się wspólnie o</w:t>
      </w:r>
      <w:r w:rsidR="007B6C85" w:rsidRPr="00EE03C5">
        <w:rPr>
          <w:rFonts w:ascii="Arial" w:eastAsia="Times New Roman" w:hAnsi="Arial" w:cs="Arial"/>
          <w:lang w:eastAsia="pl-PL"/>
        </w:rPr>
        <w:t> </w:t>
      </w:r>
      <w:r w:rsidRPr="00EE03C5">
        <w:rPr>
          <w:rFonts w:ascii="Arial" w:eastAsia="Times New Roman" w:hAnsi="Arial" w:cs="Arial"/>
          <w:lang w:eastAsia="pl-PL"/>
        </w:rPr>
        <w:t>udzielenie zamówienia</w:t>
      </w:r>
      <w:r w:rsidR="00301D3F" w:rsidRPr="00EE03C5">
        <w:rPr>
          <w:rFonts w:ascii="Arial" w:eastAsia="Times New Roman" w:hAnsi="Arial" w:cs="Arial"/>
          <w:lang w:eastAsia="pl-PL"/>
        </w:rPr>
        <w:t xml:space="preserve">, </w:t>
      </w:r>
      <w:r w:rsidR="00301D3F" w:rsidRPr="00EE03C5">
        <w:rPr>
          <w:rFonts w:ascii="Arial" w:hAnsi="Arial" w:cs="Arial"/>
        </w:rPr>
        <w:t>w postaci elektronicznej opatrzonej kwalifikowanym podpisem</w:t>
      </w:r>
      <w:r w:rsidR="007B6C85" w:rsidRPr="00EE03C5">
        <w:rPr>
          <w:rFonts w:ascii="Arial" w:hAnsi="Arial" w:cs="Arial"/>
        </w:rPr>
        <w:t xml:space="preserve"> </w:t>
      </w:r>
      <w:r w:rsidR="00301D3F" w:rsidRPr="00EE03C5">
        <w:rPr>
          <w:rFonts w:ascii="Arial" w:hAnsi="Arial" w:cs="Arial"/>
        </w:rPr>
        <w:t>elektronicznym</w:t>
      </w:r>
      <w:r w:rsidR="00A85B95" w:rsidRPr="00EE03C5">
        <w:rPr>
          <w:rFonts w:ascii="Arial" w:hAnsi="Arial" w:cs="Arial"/>
        </w:rPr>
        <w:t xml:space="preserve">, pod rygorem nieważności. </w:t>
      </w:r>
    </w:p>
    <w:p w14:paraId="0D3C8A42" w14:textId="4DA6F180" w:rsidR="00377E50" w:rsidRPr="00EE03C5" w:rsidRDefault="00377E50" w:rsidP="003A1CC5">
      <w:pPr>
        <w:shd w:val="clear" w:color="auto" w:fill="FFFFFF"/>
        <w:spacing w:after="0" w:line="360" w:lineRule="auto"/>
        <w:jc w:val="both"/>
        <w:rPr>
          <w:rFonts w:ascii="Arial" w:hAnsi="Arial" w:cs="Arial"/>
        </w:rPr>
      </w:pPr>
      <w:r w:rsidRPr="00EE03C5">
        <w:rPr>
          <w:rFonts w:ascii="Arial" w:hAnsi="Arial" w:cs="Arial"/>
        </w:rPr>
        <w:t xml:space="preserve">Celem ułatwienia Wykonawcy sporządzenia JEDZ Zamawiający przygotował formularz JEDZ w formacie pliku </w:t>
      </w:r>
      <w:proofErr w:type="spellStart"/>
      <w:r w:rsidRPr="00EE03C5">
        <w:rPr>
          <w:rFonts w:ascii="Arial" w:hAnsi="Arial" w:cs="Arial"/>
        </w:rPr>
        <w:t>doc</w:t>
      </w:r>
      <w:proofErr w:type="spellEnd"/>
      <w:r w:rsidRPr="00EE03C5">
        <w:rPr>
          <w:rFonts w:ascii="Arial" w:hAnsi="Arial" w:cs="Arial"/>
        </w:rPr>
        <w:t>, który zamieścił na stronie internetowej prowadzonego postępowania. Formularz JEDZ, wstępnie przygotowany przez Zamawiającego, zawiera tylko pola wskazane przez Zamawiającego. W przypadku, gdy Wykonawca korzysta z możliwości samodzielnego utworzenia nowego formularza JEDZ, aktywne są wszystkie pola formularza, które należy wypełnić w zakresie stosownym do wymagań określonym przez Zamawiającego w</w:t>
      </w:r>
      <w:r w:rsidR="007B6C85" w:rsidRPr="00EE03C5">
        <w:rPr>
          <w:rFonts w:ascii="Arial" w:hAnsi="Arial" w:cs="Arial"/>
        </w:rPr>
        <w:t> </w:t>
      </w:r>
      <w:r w:rsidRPr="00EE03C5">
        <w:rPr>
          <w:rFonts w:ascii="Arial" w:hAnsi="Arial" w:cs="Arial"/>
        </w:rPr>
        <w:t xml:space="preserve">przedmiotowym postępowaniu. </w:t>
      </w:r>
    </w:p>
    <w:p w14:paraId="03785F4F" w14:textId="77777777" w:rsidR="00377E50" w:rsidRPr="00EE03C5" w:rsidRDefault="00377E50" w:rsidP="003A1CC5">
      <w:pPr>
        <w:shd w:val="clear" w:color="auto" w:fill="FFFFFF"/>
        <w:spacing w:after="0" w:line="360" w:lineRule="auto"/>
        <w:jc w:val="both"/>
        <w:rPr>
          <w:rFonts w:ascii="Arial" w:hAnsi="Arial" w:cs="Arial"/>
        </w:rPr>
      </w:pPr>
    </w:p>
    <w:p w14:paraId="5EC1923B" w14:textId="68622E22" w:rsidR="00301D3F" w:rsidRPr="00EE03C5" w:rsidRDefault="00F92AEF" w:rsidP="003A1CC5">
      <w:pPr>
        <w:shd w:val="clear" w:color="auto" w:fill="FFFFFF"/>
        <w:spacing w:after="0" w:line="360" w:lineRule="auto"/>
        <w:jc w:val="both"/>
        <w:rPr>
          <w:rFonts w:ascii="Arial" w:hAnsi="Arial" w:cs="Arial"/>
        </w:rPr>
      </w:pPr>
      <w:r w:rsidRPr="00EE03C5">
        <w:rPr>
          <w:rFonts w:ascii="Arial" w:hAnsi="Arial" w:cs="Arial"/>
        </w:rPr>
        <w:t>Jeżeli Wykonawca ma siedzibę lub miejsce zamieszkania poza granicami Rzeczypospolitej Polskiej, zamiast:</w:t>
      </w:r>
    </w:p>
    <w:p w14:paraId="1990B707" w14:textId="2BD4C140" w:rsidR="00F92AEF" w:rsidRPr="00EE03C5" w:rsidRDefault="00F92AEF" w:rsidP="003A1CC5">
      <w:pPr>
        <w:shd w:val="clear" w:color="auto" w:fill="FFFFFF"/>
        <w:spacing w:after="0" w:line="360" w:lineRule="auto"/>
        <w:jc w:val="both"/>
        <w:rPr>
          <w:rFonts w:ascii="Arial" w:hAnsi="Arial" w:cs="Arial"/>
        </w:rPr>
      </w:pPr>
      <w:r w:rsidRPr="00EE03C5">
        <w:rPr>
          <w:rFonts w:ascii="Arial" w:hAnsi="Arial" w:cs="Arial"/>
        </w:rPr>
        <w: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d) powyżej;</w:t>
      </w:r>
      <w:r w:rsidR="00E71A95" w:rsidRPr="00EE03C5">
        <w:rPr>
          <w:rFonts w:ascii="Arial" w:hAnsi="Arial" w:cs="Arial"/>
        </w:rPr>
        <w:t xml:space="preserve"> dokument ten powinien być wystawiony nie wcześniej niż 6 miesięcy przed jego złożeniem; jeżeli w kraju, w którym Wykonawca ma siedzibę lub miejsce zamieszkania, nie wydaje się tego rodzaju dokumentu lub gdy dokument ten nie odnosi się do wszystkich </w:t>
      </w:r>
      <w:r w:rsidR="00E71A95" w:rsidRPr="00EE03C5">
        <w:rPr>
          <w:rFonts w:ascii="Arial" w:hAnsi="Arial" w:cs="Arial"/>
        </w:rPr>
        <w:lastRenderedPageBreak/>
        <w:t>przypadków, o których mowa w art. 108 ust. 1 pkt 1, 2 i 4 ustawy Prawo zamówień publicznych, zastępuje się go odpowiednio w całości lub w części oświadczeniem Wykonawcy, ze wskazaniem osoby albo osób uprawnionych do jego reprezentacji</w:t>
      </w:r>
      <w:r w:rsidR="00377E50" w:rsidRPr="00EE03C5">
        <w:rPr>
          <w:rFonts w:ascii="Arial" w:hAnsi="Arial" w:cs="Arial"/>
        </w:rPr>
        <w:t>, lub oświadczeniem osoby, której dokument miał dotyczyć, złożone pod przysięgą, lub, jeżeli w kraju, w którym wykonawca ma siedzibę lub miejsce zamieszkania, nie ma przepisów o składaniu oświadczenia pod przysięgą – oświadczeniem złożonym przed organem sądowym lub administracyjnym, notariuszem, organem samorządu zawodowego lub gospodarczego, właściwym ze względu na siedzibę lub miejsce zamieszkania Wykonawcy;</w:t>
      </w:r>
    </w:p>
    <w:p w14:paraId="51201CFB" w14:textId="41ED80E2" w:rsidR="00E71A95" w:rsidRPr="00EE03C5" w:rsidRDefault="00E71A95" w:rsidP="003A1CC5">
      <w:pPr>
        <w:shd w:val="clear" w:color="auto" w:fill="FFFFFF"/>
        <w:spacing w:after="0" w:line="360" w:lineRule="auto"/>
        <w:jc w:val="both"/>
        <w:rPr>
          <w:rFonts w:ascii="Arial" w:hAnsi="Arial" w:cs="Arial"/>
        </w:rPr>
      </w:pPr>
      <w:r w:rsidRPr="00EE03C5">
        <w:rPr>
          <w:rFonts w:ascii="Arial" w:hAnsi="Arial" w:cs="Aria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składa dokument wystawiony nie wcześniej niż 3 miesiące przed jego złożeniem</w:t>
      </w:r>
      <w:r w:rsidR="00377E50" w:rsidRPr="00EE03C5">
        <w:rPr>
          <w:rFonts w:ascii="Arial" w:hAnsi="Arial" w:cs="Arial"/>
        </w:rPr>
        <w:t xml:space="preserve">. </w:t>
      </w:r>
    </w:p>
    <w:p w14:paraId="02EF4B17" w14:textId="77777777" w:rsidR="00F92AEF" w:rsidRPr="00EE03C5" w:rsidRDefault="00F92AEF" w:rsidP="003A1CC5">
      <w:pPr>
        <w:shd w:val="clear" w:color="auto" w:fill="FFFFFF"/>
        <w:spacing w:after="0" w:line="360" w:lineRule="auto"/>
        <w:jc w:val="both"/>
        <w:rPr>
          <w:rFonts w:ascii="Arial" w:hAnsi="Arial" w:cs="Arial"/>
        </w:rPr>
      </w:pPr>
    </w:p>
    <w:p w14:paraId="66E49F86" w14:textId="29EFA734" w:rsidR="00301D3F" w:rsidRPr="00EE03C5" w:rsidRDefault="00301D3F" w:rsidP="003A1CC5">
      <w:pPr>
        <w:shd w:val="clear" w:color="auto" w:fill="FFFFFF"/>
        <w:spacing w:after="0" w:line="360" w:lineRule="auto"/>
        <w:jc w:val="both"/>
        <w:rPr>
          <w:rFonts w:ascii="Arial" w:hAnsi="Arial" w:cs="Arial"/>
        </w:rPr>
      </w:pPr>
      <w:r w:rsidRPr="00EE03C5">
        <w:rPr>
          <w:rFonts w:ascii="Arial" w:hAnsi="Arial" w:cs="Arial"/>
        </w:rPr>
        <w:t xml:space="preserve">2. Wykonawca składa podmiotowe środki dowodowe aktualne na dzień ich złożenia. </w:t>
      </w:r>
    </w:p>
    <w:p w14:paraId="69EE4B88" w14:textId="24856285" w:rsidR="00A85B95" w:rsidRPr="00EE03C5" w:rsidRDefault="00A85B95" w:rsidP="003A1CC5">
      <w:pPr>
        <w:shd w:val="clear" w:color="auto" w:fill="FFFFFF"/>
        <w:spacing w:after="0" w:line="360" w:lineRule="auto"/>
        <w:jc w:val="both"/>
        <w:rPr>
          <w:rFonts w:ascii="Arial" w:hAnsi="Arial" w:cs="Arial"/>
        </w:rPr>
      </w:pPr>
      <w:r w:rsidRPr="00EE03C5">
        <w:rPr>
          <w:rFonts w:ascii="Arial" w:hAnsi="Arial" w:cs="Arial"/>
        </w:rPr>
        <w:t>3.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jeśli Wykonawca wskazał w JEDZ dane umożliwiające dostęp do tych środków.</w:t>
      </w:r>
    </w:p>
    <w:p w14:paraId="2C214ED3" w14:textId="304A151F" w:rsidR="00A85B95" w:rsidRPr="00EE03C5" w:rsidRDefault="00A85B95" w:rsidP="003A1CC5">
      <w:pPr>
        <w:shd w:val="clear" w:color="auto" w:fill="FFFFFF"/>
        <w:spacing w:after="0" w:line="360" w:lineRule="auto"/>
        <w:jc w:val="both"/>
        <w:rPr>
          <w:rFonts w:ascii="Arial" w:hAnsi="Arial" w:cs="Arial"/>
        </w:rPr>
      </w:pPr>
      <w:r w:rsidRPr="00EE03C5">
        <w:rPr>
          <w:rFonts w:ascii="Arial" w:hAnsi="Arial" w:cs="Arial"/>
        </w:rPr>
        <w:t xml:space="preserve">4. Wykonawca nie jest zobowiązany do złożenia podmiotowych </w:t>
      </w:r>
      <w:r w:rsidR="00BA0991" w:rsidRPr="00EE03C5">
        <w:rPr>
          <w:rFonts w:ascii="Arial" w:hAnsi="Arial" w:cs="Arial"/>
        </w:rPr>
        <w:t>środków dowodowych, które Zamawiający posiada, jeżeli Wykonawca wskaże te środki oraz potwierdzi ich prawidłowość i</w:t>
      </w:r>
      <w:r w:rsidR="007B6C85" w:rsidRPr="00EE03C5">
        <w:rPr>
          <w:rFonts w:ascii="Arial" w:hAnsi="Arial" w:cs="Arial"/>
        </w:rPr>
        <w:t> </w:t>
      </w:r>
      <w:r w:rsidR="00BA0991" w:rsidRPr="00EE03C5">
        <w:rPr>
          <w:rFonts w:ascii="Arial" w:hAnsi="Arial" w:cs="Arial"/>
        </w:rPr>
        <w:t xml:space="preserve">aktualność. </w:t>
      </w:r>
    </w:p>
    <w:p w14:paraId="58A474A9" w14:textId="6073452F" w:rsidR="00301D3F" w:rsidRPr="00EE03C5" w:rsidRDefault="00BA0991" w:rsidP="003A1CC5">
      <w:pPr>
        <w:shd w:val="clear" w:color="auto" w:fill="FFFFFF"/>
        <w:spacing w:after="0" w:line="360" w:lineRule="auto"/>
        <w:jc w:val="both"/>
        <w:rPr>
          <w:rFonts w:ascii="Arial" w:hAnsi="Arial" w:cs="Arial"/>
        </w:rPr>
      </w:pPr>
      <w:r w:rsidRPr="00EE03C5">
        <w:rPr>
          <w:rFonts w:ascii="Arial" w:hAnsi="Arial" w:cs="Arial"/>
        </w:rPr>
        <w:t xml:space="preserve">5. </w:t>
      </w:r>
      <w:r w:rsidR="00301D3F" w:rsidRPr="00EE03C5">
        <w:rPr>
          <w:rFonts w:ascii="Arial" w:hAnsi="Arial" w:cs="Arial"/>
        </w:rPr>
        <w:t xml:space="preserve">Jeżeli Wykonawca nie złoży oświadczeń lub dokumentów niezbędnych do przeprowadzenia postępowania, złożone oświadczenia lub dokumenty są niekompletne lub zawierają błędy, Zamawiający wezwie Wykonawcę do ich złożenia, uzupełnienia lub poprawienia w terminie przez siebie wskazanym, chyba że mimo ich złożenia oferta Wykonawcy podlegałaby odrzuceniu albo konieczne byłoby unieważnienie postępowania. </w:t>
      </w:r>
    </w:p>
    <w:p w14:paraId="46CDE430" w14:textId="058EA265" w:rsidR="00301D3F" w:rsidRPr="00EE03C5" w:rsidRDefault="00BA0991" w:rsidP="003A1CC5">
      <w:pPr>
        <w:shd w:val="clear" w:color="auto" w:fill="FFFFFF"/>
        <w:spacing w:after="0" w:line="360" w:lineRule="auto"/>
        <w:jc w:val="both"/>
        <w:rPr>
          <w:rFonts w:ascii="Arial" w:hAnsi="Arial" w:cs="Arial"/>
        </w:rPr>
      </w:pPr>
      <w:r w:rsidRPr="00EE03C5">
        <w:rPr>
          <w:rFonts w:ascii="Arial" w:hAnsi="Arial" w:cs="Arial"/>
        </w:rPr>
        <w:t xml:space="preserve">6. </w:t>
      </w:r>
      <w:r w:rsidR="00301D3F" w:rsidRPr="00EE03C5">
        <w:rPr>
          <w:rFonts w:ascii="Arial" w:hAnsi="Arial" w:cs="Arial"/>
        </w:rPr>
        <w:t>Podmiotowe środki dowodowe oraz inne dokumenty i oświadczenia sporządzone w języku obcym składa się wraz z</w:t>
      </w:r>
      <w:r w:rsidR="00737AA7" w:rsidRPr="00EE03C5">
        <w:rPr>
          <w:rFonts w:ascii="Arial" w:hAnsi="Arial" w:cs="Arial"/>
        </w:rPr>
        <w:t xml:space="preserve"> tłumaczeniem na język polski. </w:t>
      </w:r>
    </w:p>
    <w:p w14:paraId="7C52C83B" w14:textId="3F7F6625" w:rsidR="00737AA7" w:rsidRPr="00EE03C5" w:rsidRDefault="00311CDE" w:rsidP="003A1CC5">
      <w:pPr>
        <w:shd w:val="clear" w:color="auto" w:fill="FFFFFF"/>
        <w:spacing w:after="0" w:line="360" w:lineRule="auto"/>
        <w:jc w:val="both"/>
        <w:rPr>
          <w:rFonts w:ascii="Arial" w:hAnsi="Arial" w:cs="Arial"/>
        </w:rPr>
      </w:pPr>
      <w:r w:rsidRPr="00EE03C5">
        <w:rPr>
          <w:rFonts w:ascii="Arial" w:hAnsi="Arial" w:cs="Arial"/>
        </w:rPr>
        <w:t>7</w:t>
      </w:r>
      <w:r w:rsidR="00737AA7" w:rsidRPr="00EE03C5">
        <w:rPr>
          <w:rFonts w:ascii="Arial" w:hAnsi="Arial" w:cs="Arial"/>
        </w:rPr>
        <w:t xml:space="preserve">. </w:t>
      </w:r>
      <w:r w:rsidR="00BA0991" w:rsidRPr="00EE03C5">
        <w:rPr>
          <w:rFonts w:ascii="Arial" w:hAnsi="Arial" w:cs="Arial"/>
        </w:rPr>
        <w:t>W przypadku, gdy podmiotowe środki dowodowe lub dokumenty potwierdzające umocowanie do reprezentowania zostały wystawione przez upoważnione podmioty inne niż Wykonawca (np. informacja z KRK, US)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o</w:t>
      </w:r>
      <w:r w:rsidR="007B6C85" w:rsidRPr="00EE03C5">
        <w:rPr>
          <w:rFonts w:ascii="Arial" w:hAnsi="Arial" w:cs="Arial"/>
        </w:rPr>
        <w:t> </w:t>
      </w:r>
      <w:r w:rsidR="00BA0991" w:rsidRPr="00EE03C5">
        <w:rPr>
          <w:rFonts w:ascii="Arial" w:hAnsi="Arial" w:cs="Arial"/>
        </w:rPr>
        <w:t xml:space="preserve">których mowa powyżej, dokonuje </w:t>
      </w:r>
      <w:r w:rsidRPr="00EE03C5">
        <w:rPr>
          <w:rFonts w:ascii="Arial" w:hAnsi="Arial" w:cs="Arial"/>
        </w:rPr>
        <w:t>w przypadku:</w:t>
      </w:r>
    </w:p>
    <w:p w14:paraId="08CDED0A" w14:textId="038D8729" w:rsidR="00311CDE" w:rsidRPr="00EE03C5" w:rsidRDefault="00311CDE" w:rsidP="003A1CC5">
      <w:pPr>
        <w:shd w:val="clear" w:color="auto" w:fill="FFFFFF"/>
        <w:spacing w:after="0" w:line="360" w:lineRule="auto"/>
        <w:jc w:val="both"/>
        <w:rPr>
          <w:rFonts w:ascii="Arial" w:hAnsi="Arial" w:cs="Arial"/>
        </w:rPr>
      </w:pPr>
      <w:r w:rsidRPr="00EE03C5">
        <w:rPr>
          <w:rFonts w:ascii="Arial" w:hAnsi="Arial" w:cs="Arial"/>
        </w:rPr>
        <w:lastRenderedPageBreak/>
        <w:t>a) podmiotowych środków dowodowych oraz dokumentów potwierdzających umocowanie do reprezentowania – odpowiednio Wykonawca, Wykonawca wspólnie ubiegający się o</w:t>
      </w:r>
      <w:r w:rsidR="007B6C85" w:rsidRPr="00EE03C5">
        <w:rPr>
          <w:rFonts w:ascii="Arial" w:hAnsi="Arial" w:cs="Arial"/>
        </w:rPr>
        <w:t> </w:t>
      </w:r>
      <w:r w:rsidRPr="00EE03C5">
        <w:rPr>
          <w:rFonts w:ascii="Arial" w:hAnsi="Arial" w:cs="Arial"/>
        </w:rPr>
        <w:t>udzielenie zamówienia, podmiot udostępniający zasoby lub podwykonawca, w zakresie podmiotowych środków dowodowych lub dokumentów potwierdzających umocowanie do reprezentowania, które każdego z nich dotyczą;</w:t>
      </w:r>
    </w:p>
    <w:p w14:paraId="0B7F3612" w14:textId="671A4C5F" w:rsidR="00311CDE" w:rsidRPr="00EE03C5" w:rsidRDefault="00311CDE" w:rsidP="003A1CC5">
      <w:pPr>
        <w:shd w:val="clear" w:color="auto" w:fill="FFFFFF"/>
        <w:spacing w:after="0" w:line="360" w:lineRule="auto"/>
        <w:jc w:val="both"/>
        <w:rPr>
          <w:rFonts w:ascii="Arial" w:hAnsi="Arial" w:cs="Arial"/>
        </w:rPr>
      </w:pPr>
      <w:r w:rsidRPr="00EE03C5">
        <w:rPr>
          <w:rFonts w:ascii="Arial" w:hAnsi="Arial" w:cs="Arial"/>
        </w:rPr>
        <w:t>b) przedmiotowych środków dowodowych – odpowiednio Wykonawca lub Wykonawca wspólnie ubiegający się o udzielenie zamówienia;</w:t>
      </w:r>
    </w:p>
    <w:p w14:paraId="76F0CC59" w14:textId="197050A0" w:rsidR="00311CDE" w:rsidRPr="00EE03C5" w:rsidRDefault="00311CDE" w:rsidP="003A1CC5">
      <w:pPr>
        <w:shd w:val="clear" w:color="auto" w:fill="FFFFFF"/>
        <w:spacing w:after="0" w:line="360" w:lineRule="auto"/>
        <w:jc w:val="both"/>
        <w:rPr>
          <w:rFonts w:ascii="Arial" w:hAnsi="Arial" w:cs="Arial"/>
        </w:rPr>
      </w:pPr>
      <w:r w:rsidRPr="00EE03C5">
        <w:rPr>
          <w:rFonts w:ascii="Arial" w:hAnsi="Arial" w:cs="Arial"/>
        </w:rPr>
        <w:t xml:space="preserve">c) innych dokumentów – odpowiednio Wykonawca lub Wykonawca wspólnie ubiegający się o udzielenie zamówienia, w zakresie dokumentów, które każdego z nich dotyczą. </w:t>
      </w:r>
    </w:p>
    <w:p w14:paraId="119AD85C" w14:textId="5FCB0EE5" w:rsidR="00311CDE" w:rsidRPr="00EE03C5" w:rsidRDefault="00311CDE" w:rsidP="003A1CC5">
      <w:pPr>
        <w:shd w:val="clear" w:color="auto" w:fill="FFFFFF"/>
        <w:spacing w:after="0" w:line="360" w:lineRule="auto"/>
        <w:jc w:val="both"/>
        <w:rPr>
          <w:rFonts w:ascii="Arial" w:hAnsi="Arial" w:cs="Arial"/>
        </w:rPr>
      </w:pPr>
      <w:r w:rsidRPr="00EE03C5">
        <w:rPr>
          <w:rFonts w:ascii="Arial" w:hAnsi="Arial" w:cs="Arial"/>
        </w:rPr>
        <w:t xml:space="preserve">Poświadczenia zgodności cyfrowego odwzorowania z dokumentem w postaci papierowej może dokonać również notariusz. </w:t>
      </w:r>
    </w:p>
    <w:p w14:paraId="109CEE26" w14:textId="3144F8AC" w:rsidR="00520A6D" w:rsidRPr="00EE03C5" w:rsidRDefault="00311CDE"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8. Podmiotowe środki dowodowe, przedmiotowe środki dowodowe, niewystawione przez upoważnione podmioty, przekazuje się w postaci elektronicznej i opatruje się kwalifikowanym podpisem elektronicznym.</w:t>
      </w:r>
    </w:p>
    <w:p w14:paraId="3E04A0A6" w14:textId="72E60031" w:rsidR="007B6C85" w:rsidRPr="00EE03C5" w:rsidRDefault="007B6C85"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W przypadku, gdy podmiotowe środki dowodowe,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CA23A41" w14:textId="1CEB816E" w:rsidR="007B6C85" w:rsidRPr="00EE03C5" w:rsidRDefault="007B6C85"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Poświadczenia zgodności cyfrowego odwzorowania z dokumentem w postaci papierowej, o których mowa powyżej, dokonuje się w przypadku:</w:t>
      </w:r>
    </w:p>
    <w:p w14:paraId="11D11B81" w14:textId="719AE4EB" w:rsidR="007B6C85" w:rsidRPr="00EE03C5" w:rsidRDefault="007B6C85"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podmiotowych środków dowodowych – odpowiednio Wykonawca, Wykonawca wspólnie ubiegający się o udzielenie zamówienia, podmiot udostępniający zasoby lub podwykonawca, w zakresie podmiotowych środków dowodowych, które każdego z nich dotyczą;</w:t>
      </w:r>
    </w:p>
    <w:p w14:paraId="5E4D11A4" w14:textId="49DEDABA" w:rsidR="007B6C85" w:rsidRPr="00EE03C5" w:rsidRDefault="007B6C85"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przedmiotowego środka dowodowego – odpowiednio Wykonawca lub Wykonawca wspólnie ubiegający się o udzielenie zamówienia;</w:t>
      </w:r>
    </w:p>
    <w:p w14:paraId="0579DD67" w14:textId="22E5E913" w:rsidR="007B6C85" w:rsidRPr="00EE03C5" w:rsidRDefault="007B6C85"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 poświadczenia zgodności cyfrowego odwzorowania z dokumentem z postaci papierowej, może dokonać również notariusz. </w:t>
      </w:r>
    </w:p>
    <w:p w14:paraId="692B3B1E" w14:textId="3A996D03" w:rsidR="007B6C85" w:rsidRPr="00EE03C5" w:rsidRDefault="00777D17"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W przypadku przekazywania w postępowaniu dokumentu elektronicznego w formacie poddającym dane kompresji, opatrzenie pliku zawierającego skompresowane dokumenty kwalifikowanym podpisem elektronicznym, w przypadku postępowań jest równoznaczne z opatrzeniem wszystkich dokumentów zawartych w tym pliku odpowiednio kwalifikowanym podpisem elektronicznym. </w:t>
      </w:r>
    </w:p>
    <w:p w14:paraId="2AF7E2A2" w14:textId="02BE32D4" w:rsidR="00777D17" w:rsidRPr="00EE03C5" w:rsidRDefault="00777D17" w:rsidP="00520A6D">
      <w:pPr>
        <w:shd w:val="clear" w:color="auto" w:fill="FFFFFF"/>
        <w:spacing w:after="0" w:line="360" w:lineRule="auto"/>
        <w:jc w:val="both"/>
        <w:rPr>
          <w:rFonts w:ascii="Arial" w:eastAsia="Times New Roman" w:hAnsi="Arial" w:cs="Arial"/>
          <w:lang w:eastAsia="pl-PL"/>
        </w:rPr>
      </w:pPr>
    </w:p>
    <w:p w14:paraId="01171A1C" w14:textId="77777777" w:rsidR="00B20D5C" w:rsidRPr="00EE03C5" w:rsidRDefault="00B20D5C" w:rsidP="00520A6D">
      <w:pPr>
        <w:shd w:val="clear" w:color="auto" w:fill="FFFFFF"/>
        <w:spacing w:after="0" w:line="360" w:lineRule="auto"/>
        <w:jc w:val="both"/>
        <w:rPr>
          <w:rFonts w:ascii="Arial" w:eastAsia="Times New Roman" w:hAnsi="Arial" w:cs="Arial"/>
          <w:b/>
          <w:bCs/>
          <w:lang w:eastAsia="pl-PL"/>
        </w:rPr>
      </w:pPr>
    </w:p>
    <w:p w14:paraId="41AD8C34" w14:textId="77777777" w:rsidR="00B20D5C" w:rsidRPr="00EE03C5" w:rsidRDefault="00B20D5C" w:rsidP="00520A6D">
      <w:pPr>
        <w:shd w:val="clear" w:color="auto" w:fill="FFFFFF"/>
        <w:spacing w:after="0" w:line="360" w:lineRule="auto"/>
        <w:jc w:val="both"/>
        <w:rPr>
          <w:rFonts w:ascii="Arial" w:eastAsia="Times New Roman" w:hAnsi="Arial" w:cs="Arial"/>
          <w:b/>
          <w:bCs/>
          <w:lang w:eastAsia="pl-PL"/>
        </w:rPr>
      </w:pPr>
    </w:p>
    <w:p w14:paraId="25942F25" w14:textId="77777777" w:rsidR="00B20D5C" w:rsidRPr="00EE03C5" w:rsidRDefault="00B20D5C" w:rsidP="00520A6D">
      <w:pPr>
        <w:shd w:val="clear" w:color="auto" w:fill="FFFFFF"/>
        <w:spacing w:after="0" w:line="360" w:lineRule="auto"/>
        <w:jc w:val="both"/>
        <w:rPr>
          <w:rFonts w:ascii="Arial" w:eastAsia="Times New Roman" w:hAnsi="Arial" w:cs="Arial"/>
          <w:b/>
          <w:bCs/>
          <w:lang w:eastAsia="pl-PL"/>
        </w:rPr>
      </w:pPr>
    </w:p>
    <w:p w14:paraId="55B0978D" w14:textId="39E87318" w:rsidR="00777D17" w:rsidRPr="00EE03C5" w:rsidRDefault="00777D17" w:rsidP="00520A6D">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lastRenderedPageBreak/>
        <w:t>IX</w:t>
      </w:r>
    </w:p>
    <w:p w14:paraId="7C6591DD" w14:textId="3946B6A9" w:rsidR="00777D17" w:rsidRPr="00EE03C5" w:rsidRDefault="00777D17" w:rsidP="00520A6D">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8DA4CE1" w14:textId="19C44BA0" w:rsidR="00777D17" w:rsidRPr="00EE03C5" w:rsidRDefault="00777D17" w:rsidP="00520A6D">
      <w:pPr>
        <w:shd w:val="clear" w:color="auto" w:fill="FFFFFF"/>
        <w:spacing w:after="0" w:line="360" w:lineRule="auto"/>
        <w:jc w:val="both"/>
        <w:rPr>
          <w:rFonts w:ascii="Arial" w:eastAsia="Times New Roman" w:hAnsi="Arial" w:cs="Arial"/>
          <w:b/>
          <w:bCs/>
          <w:lang w:eastAsia="pl-PL"/>
        </w:rPr>
      </w:pPr>
    </w:p>
    <w:p w14:paraId="7C598366" w14:textId="77777777" w:rsidR="00150C89" w:rsidRPr="00EE03C5" w:rsidRDefault="00777D17"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W postępowaniu o udzielenie zamówienia komunikacja między Zamawiającym a</w:t>
      </w:r>
      <w:r w:rsidR="00D9054D" w:rsidRPr="00EE03C5">
        <w:rPr>
          <w:rFonts w:ascii="Arial" w:eastAsia="Times New Roman" w:hAnsi="Arial" w:cs="Arial"/>
          <w:lang w:eastAsia="pl-PL"/>
        </w:rPr>
        <w:t> </w:t>
      </w:r>
      <w:r w:rsidRPr="00EE03C5">
        <w:rPr>
          <w:rFonts w:ascii="Arial" w:eastAsia="Times New Roman" w:hAnsi="Arial" w:cs="Arial"/>
          <w:lang w:eastAsia="pl-PL"/>
        </w:rPr>
        <w:t xml:space="preserve">Wykonawcami </w:t>
      </w:r>
      <w:r w:rsidR="00160E7C" w:rsidRPr="00EE03C5">
        <w:rPr>
          <w:rFonts w:ascii="Arial" w:eastAsia="Times New Roman" w:hAnsi="Arial" w:cs="Arial"/>
          <w:lang w:eastAsia="pl-PL"/>
        </w:rPr>
        <w:t xml:space="preserve">odbywa się </w:t>
      </w:r>
      <w:r w:rsidR="00150C89" w:rsidRPr="00EE03C5">
        <w:rPr>
          <w:rFonts w:ascii="Arial" w:eastAsia="Times New Roman" w:hAnsi="Arial" w:cs="Arial"/>
          <w:lang w:eastAsia="pl-PL"/>
        </w:rPr>
        <w:t xml:space="preserve">wyłącznie </w:t>
      </w:r>
      <w:r w:rsidR="00160E7C" w:rsidRPr="00EE03C5">
        <w:rPr>
          <w:rFonts w:ascii="Arial" w:eastAsia="Times New Roman" w:hAnsi="Arial" w:cs="Arial"/>
          <w:lang w:eastAsia="pl-PL"/>
        </w:rPr>
        <w:t xml:space="preserve">drogą elektroniczną </w:t>
      </w:r>
      <w:r w:rsidR="005A3778" w:rsidRPr="00EE03C5">
        <w:rPr>
          <w:rFonts w:ascii="Arial" w:eastAsia="Times New Roman" w:hAnsi="Arial" w:cs="Arial"/>
          <w:lang w:eastAsia="pl-PL"/>
        </w:rPr>
        <w:t>na adres e-</w:t>
      </w:r>
      <w:r w:rsidR="00160E7C" w:rsidRPr="00EE03C5">
        <w:rPr>
          <w:rFonts w:ascii="Arial" w:eastAsia="Times New Roman" w:hAnsi="Arial" w:cs="Arial"/>
          <w:lang w:eastAsia="pl-PL"/>
        </w:rPr>
        <w:t>mail:</w:t>
      </w:r>
    </w:p>
    <w:p w14:paraId="1A960495" w14:textId="454CE1FB" w:rsidR="00777D17" w:rsidRPr="00EE03C5" w:rsidRDefault="00E8794E" w:rsidP="00520A6D">
      <w:pPr>
        <w:shd w:val="clear" w:color="auto" w:fill="FFFFFF"/>
        <w:spacing w:after="0" w:line="360" w:lineRule="auto"/>
        <w:jc w:val="both"/>
        <w:rPr>
          <w:rFonts w:ascii="Arial" w:eastAsia="Times New Roman" w:hAnsi="Arial" w:cs="Arial"/>
          <w:lang w:eastAsia="pl-PL"/>
        </w:rPr>
      </w:pPr>
      <w:hyperlink r:id="rId8" w:history="1">
        <w:r w:rsidR="00160E7C" w:rsidRPr="00EE03C5">
          <w:rPr>
            <w:rStyle w:val="Hipercze"/>
            <w:rFonts w:ascii="Arial" w:hAnsi="Arial" w:cs="Arial"/>
            <w:color w:val="auto"/>
            <w:lang w:eastAsia="pl-PL"/>
          </w:rPr>
          <w:t>w.piatkowska@psm-metallbau.pl</w:t>
        </w:r>
      </w:hyperlink>
    </w:p>
    <w:p w14:paraId="32FBC7FD" w14:textId="65D7A02E" w:rsidR="00777D17" w:rsidRPr="00EE03C5" w:rsidRDefault="00777D17"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2. Oferty, oświadczenia, o których mowa w art. 125 ust. 1 ustawy Prawo zamówień publicznych, podmiotowe środki dowodowe, w tym oświadczenie, o którym mowa w art. 117 ust. 4 ustawy Prawo zamówień publicznych</w:t>
      </w:r>
      <w:r w:rsidR="004C606A" w:rsidRPr="00EE03C5">
        <w:rPr>
          <w:rFonts w:ascii="Arial" w:eastAsia="Times New Roman" w:hAnsi="Arial" w:cs="Arial"/>
          <w:lang w:eastAsia="pl-PL"/>
        </w:rPr>
        <w:t xml:space="preserve">,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Prawo zamówień publicznych, z uwzględnieniem rodzaju przekazywanych danych. </w:t>
      </w:r>
    </w:p>
    <w:p w14:paraId="1C28DF74" w14:textId="4A209422" w:rsidR="004C606A" w:rsidRPr="00EE03C5" w:rsidRDefault="004C606A"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3. Zamawiający informuje, iż w przypadku przesyłania przez Wykonawcę dokumentów elektronicznych skompresowanych (w tym oferty) dopuszczone są wyłącznie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np. formatem .</w:t>
      </w:r>
      <w:proofErr w:type="spellStart"/>
      <w:r w:rsidRPr="00EE03C5">
        <w:rPr>
          <w:rFonts w:ascii="Arial" w:eastAsia="Times New Roman" w:hAnsi="Arial" w:cs="Arial"/>
          <w:lang w:eastAsia="pl-PL"/>
        </w:rPr>
        <w:t>rar</w:t>
      </w:r>
      <w:proofErr w:type="spellEnd"/>
      <w:r w:rsidRPr="00EE03C5">
        <w:rPr>
          <w:rFonts w:ascii="Arial" w:eastAsia="Times New Roman" w:hAnsi="Arial" w:cs="Arial"/>
          <w:lang w:eastAsia="pl-PL"/>
        </w:rPr>
        <w:t>.</w:t>
      </w:r>
    </w:p>
    <w:p w14:paraId="63C8D32F" w14:textId="72C1CACF" w:rsidR="00283C6E" w:rsidRPr="00EE03C5" w:rsidRDefault="007E41A0"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4. Informacje, oświadczenia lub dokumenty, inne niż określone w ust. 3 niniejszego rozdziału SWZ, przekazywane w postępowaniu o udzielenie zamówienia, sporządza się w postaci elektronicznej, w formatach danych określonych w przepisach wydanych na podstawie art. 18 ustawy z 17 lutego 2005 r. o informatyzacji</w:t>
      </w:r>
      <w:r w:rsidR="00552EE2" w:rsidRPr="00EE03C5">
        <w:rPr>
          <w:rFonts w:ascii="Arial" w:eastAsia="Times New Roman" w:hAnsi="Arial" w:cs="Arial"/>
          <w:lang w:eastAsia="pl-PL"/>
        </w:rPr>
        <w:t xml:space="preserve"> działalności podmiotów realizujących zadania publiczne lub jako tekst wpisanych bezpośrednio do wiadomości przekazywanej przy użyciu środków komunikacji elektronicznej</w:t>
      </w:r>
      <w:r w:rsidR="00283C6E" w:rsidRPr="00EE03C5">
        <w:rPr>
          <w:rFonts w:ascii="Arial" w:eastAsia="Times New Roman" w:hAnsi="Arial" w:cs="Arial"/>
          <w:lang w:eastAsia="pl-PL"/>
        </w:rPr>
        <w:t xml:space="preserve"> wskazanych przez Zamawiającego. </w:t>
      </w:r>
    </w:p>
    <w:p w14:paraId="0F8E5233" w14:textId="0D044592" w:rsidR="00283C6E" w:rsidRPr="00EE03C5" w:rsidRDefault="00283C6E"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5. W przypadku, gdy dokumenty elektroniczne w postępowaniu o udzielenie zamówienia, przekazywane przy użyciu środków komunikacji elektronicznej, zawierają informacje stanowiące tajemnicę przedsiębiorstwa w rozumieniu przepisów ustawy z 16 kwietnia 1993 r. o zwalczaniu nieuczciwej konkurencji, Wykonawca, w celu utrzymania w poufności tych informacji, przekazuje je w wydzielonym i odpowiednio oznaczonym pliku.</w:t>
      </w:r>
    </w:p>
    <w:p w14:paraId="77EDB8D8" w14:textId="15E393B5" w:rsidR="00283C6E" w:rsidRPr="00EE03C5" w:rsidRDefault="00283C6E"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6. W przypadku przekazywania w postępowaniu dokumentu elektronicznego w formacie poddającym dane kompresji, opatrzenie pliku zawierającego skompresowane dokumenty </w:t>
      </w:r>
      <w:r w:rsidRPr="00EE03C5">
        <w:rPr>
          <w:rFonts w:ascii="Arial" w:eastAsia="Times New Roman" w:hAnsi="Arial" w:cs="Arial"/>
          <w:lang w:eastAsia="pl-PL"/>
        </w:rPr>
        <w:lastRenderedPageBreak/>
        <w:t xml:space="preserve">kwalifikowanym podpisem elektronicznym jest równoznaczne z opatrzeniem wszystkich dokumentów zawartych w tym pliku kwalifikowanym podpisem elektronicznym. </w:t>
      </w:r>
    </w:p>
    <w:p w14:paraId="56A6573A" w14:textId="7CEB599A" w:rsidR="00283C6E" w:rsidRPr="00EE03C5" w:rsidRDefault="00283C6E"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7. We wszelkiej korespondencji związanej z niniejszym postępowaniem Zamawiający i Wykonawcy posługują się numerem referencyjnym nadanym przez Zamawiającego: …</w:t>
      </w:r>
    </w:p>
    <w:p w14:paraId="6BD966F9" w14:textId="445236BC" w:rsidR="00283C6E" w:rsidRPr="00EE03C5" w:rsidRDefault="00283C6E" w:rsidP="00520A6D">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8. Zamawiający nie przewiduje sposobu komunikowania się z Wykonawcami w inny sposób niż przy użyciu środków komunikacji elektronicznej, wskazanych w SWZ. </w:t>
      </w:r>
    </w:p>
    <w:p w14:paraId="210A9514" w14:textId="2E05DE62" w:rsidR="00283C6E" w:rsidRPr="00EE03C5" w:rsidRDefault="00283C6E" w:rsidP="00520A6D">
      <w:pPr>
        <w:shd w:val="clear" w:color="auto" w:fill="FFFFFF"/>
        <w:spacing w:after="0" w:line="360" w:lineRule="auto"/>
        <w:jc w:val="both"/>
        <w:rPr>
          <w:rFonts w:ascii="Arial" w:eastAsia="Times New Roman" w:hAnsi="Arial" w:cs="Arial"/>
          <w:lang w:eastAsia="pl-PL"/>
        </w:rPr>
      </w:pPr>
    </w:p>
    <w:p w14:paraId="32311F55" w14:textId="0BA54B1C" w:rsidR="00283C6E" w:rsidRPr="00EE03C5" w:rsidRDefault="00283C6E" w:rsidP="00520A6D">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w:t>
      </w:r>
    </w:p>
    <w:p w14:paraId="5F3F1536" w14:textId="1E99F669" w:rsidR="00283C6E" w:rsidRPr="00EE03C5" w:rsidRDefault="00283C6E" w:rsidP="00520A6D">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Wskazanie osób uprawnionych do komunikowania się z Wykonawcami</w:t>
      </w:r>
    </w:p>
    <w:p w14:paraId="1051BE3B" w14:textId="21453C8B" w:rsidR="00520A6D" w:rsidRPr="00EE03C5" w:rsidRDefault="000C501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Zamawiający wyznacza następujące osoby do kontaktu z Wykonawcami:</w:t>
      </w:r>
    </w:p>
    <w:p w14:paraId="78305AB6" w14:textId="2B976896" w:rsidR="000C501E" w:rsidRPr="00EE03C5" w:rsidRDefault="000C501E" w:rsidP="00D351AF">
      <w:pPr>
        <w:spacing w:after="0"/>
        <w:rPr>
          <w:rFonts w:ascii="Arial" w:hAnsi="Arial" w:cs="Arial"/>
        </w:rPr>
      </w:pPr>
      <w:r w:rsidRPr="00EE03C5">
        <w:rPr>
          <w:rFonts w:ascii="Arial" w:eastAsia="Times New Roman" w:hAnsi="Arial" w:cs="Arial"/>
          <w:lang w:eastAsia="pl-PL"/>
        </w:rPr>
        <w:t>- w zakresie proceduralnym:</w:t>
      </w:r>
      <w:r w:rsidR="00D351AF" w:rsidRPr="00EE03C5">
        <w:rPr>
          <w:rFonts w:ascii="Arial" w:eastAsia="Times New Roman" w:hAnsi="Arial" w:cs="Arial"/>
          <w:lang w:eastAsia="pl-PL"/>
        </w:rPr>
        <w:t xml:space="preserve"> </w:t>
      </w:r>
      <w:r w:rsidR="00D351AF" w:rsidRPr="00EE03C5">
        <w:rPr>
          <w:rFonts w:ascii="Arial" w:hAnsi="Arial" w:cs="Arial"/>
        </w:rPr>
        <w:t xml:space="preserve">Weronika Piątkowska -  </w:t>
      </w:r>
      <w:hyperlink r:id="rId9" w:history="1">
        <w:r w:rsidR="00D351AF" w:rsidRPr="00EE03C5">
          <w:rPr>
            <w:rStyle w:val="Hipercze"/>
            <w:rFonts w:ascii="Arial" w:hAnsi="Arial" w:cs="Arial"/>
            <w:color w:val="auto"/>
          </w:rPr>
          <w:t>w.piatkowska@psm-metallbau.pl</w:t>
        </w:r>
      </w:hyperlink>
    </w:p>
    <w:p w14:paraId="50F18231" w14:textId="77777777" w:rsidR="00D351AF" w:rsidRPr="00EE03C5" w:rsidRDefault="000C501E" w:rsidP="00D351AF">
      <w:pPr>
        <w:spacing w:after="0"/>
        <w:rPr>
          <w:rFonts w:ascii="Arial" w:hAnsi="Arial" w:cs="Arial"/>
        </w:rPr>
      </w:pPr>
      <w:r w:rsidRPr="00EE03C5">
        <w:rPr>
          <w:rFonts w:ascii="Arial" w:eastAsia="Times New Roman" w:hAnsi="Arial" w:cs="Arial"/>
          <w:lang w:eastAsia="pl-PL"/>
        </w:rPr>
        <w:t>- w zakresie dotyczącym przedmiotu zamówienia:</w:t>
      </w:r>
      <w:r w:rsidR="00D351AF" w:rsidRPr="00EE03C5">
        <w:rPr>
          <w:rFonts w:ascii="Arial" w:eastAsia="Times New Roman" w:hAnsi="Arial" w:cs="Arial"/>
          <w:lang w:eastAsia="pl-PL"/>
        </w:rPr>
        <w:t xml:space="preserve"> </w:t>
      </w:r>
      <w:r w:rsidR="00D351AF" w:rsidRPr="00EE03C5">
        <w:rPr>
          <w:rFonts w:ascii="Arial" w:hAnsi="Arial" w:cs="Arial"/>
        </w:rPr>
        <w:t xml:space="preserve">Weronika Piątkowska -  </w:t>
      </w:r>
      <w:hyperlink r:id="rId10" w:history="1">
        <w:r w:rsidR="00D351AF" w:rsidRPr="00EE03C5">
          <w:rPr>
            <w:rStyle w:val="Hipercze"/>
            <w:rFonts w:ascii="Arial" w:hAnsi="Arial" w:cs="Arial"/>
            <w:color w:val="auto"/>
          </w:rPr>
          <w:t>w.piatkowska@psm-metallbau.pl</w:t>
        </w:r>
      </w:hyperlink>
    </w:p>
    <w:p w14:paraId="19946001" w14:textId="2D73DCFC" w:rsidR="000C501E" w:rsidRPr="00EE03C5" w:rsidRDefault="000C501E" w:rsidP="00E17C23">
      <w:pPr>
        <w:shd w:val="clear" w:color="auto" w:fill="FFFFFF"/>
        <w:spacing w:after="0" w:line="360" w:lineRule="auto"/>
        <w:jc w:val="both"/>
        <w:rPr>
          <w:rFonts w:ascii="Arial" w:eastAsia="Times New Roman" w:hAnsi="Arial" w:cs="Arial"/>
          <w:lang w:eastAsia="pl-PL"/>
        </w:rPr>
      </w:pPr>
    </w:p>
    <w:p w14:paraId="3E6895C7" w14:textId="0587EB80" w:rsidR="000C501E" w:rsidRPr="00EE03C5" w:rsidRDefault="000C501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2. 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4A623031" w14:textId="2659C464" w:rsidR="000C501E" w:rsidRPr="00EE03C5" w:rsidRDefault="000C501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3. 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treści SWZ oraz obowiązku przedłużania terminu składania ofert. </w:t>
      </w:r>
    </w:p>
    <w:p w14:paraId="5CD00A8A" w14:textId="7C31B7E5" w:rsidR="000C501E" w:rsidRPr="00EE03C5" w:rsidRDefault="000C501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4. Przedłużenie terminu składania ofert, o których mowa w ust. 3, nie wpływa na bieg terminu składania wniosku o wyjaśnienie treści SWZ. </w:t>
      </w:r>
    </w:p>
    <w:p w14:paraId="1A68D683" w14:textId="42FA1F0E" w:rsidR="000C501E" w:rsidRPr="00EE03C5" w:rsidRDefault="000C501E" w:rsidP="00E17C23">
      <w:pPr>
        <w:shd w:val="clear" w:color="auto" w:fill="FFFFFF"/>
        <w:spacing w:after="0" w:line="360" w:lineRule="auto"/>
        <w:jc w:val="both"/>
        <w:rPr>
          <w:rFonts w:ascii="Arial" w:eastAsia="Times New Roman" w:hAnsi="Arial" w:cs="Arial"/>
          <w:lang w:eastAsia="pl-PL"/>
        </w:rPr>
      </w:pPr>
    </w:p>
    <w:p w14:paraId="10863029" w14:textId="0B57E8C7" w:rsidR="000C501E" w:rsidRPr="00EE03C5" w:rsidRDefault="000C501E"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 xml:space="preserve">XI </w:t>
      </w:r>
    </w:p>
    <w:p w14:paraId="4689CD9E" w14:textId="4E38E3DD" w:rsidR="000C501E" w:rsidRPr="00EE03C5" w:rsidRDefault="000C501E"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Termin związania ofertą</w:t>
      </w:r>
    </w:p>
    <w:p w14:paraId="778A763D" w14:textId="438801E8" w:rsidR="000C501E" w:rsidRPr="00EE03C5" w:rsidRDefault="000C501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1. Wykonawca jest związany ofertą od dnia upływu terminu składania ofert </w:t>
      </w:r>
      <w:r w:rsidR="004510CD" w:rsidRPr="00EE03C5">
        <w:rPr>
          <w:rFonts w:ascii="Arial" w:eastAsia="Times New Roman" w:hAnsi="Arial" w:cs="Arial"/>
          <w:lang w:eastAsia="pl-PL"/>
        </w:rPr>
        <w:br/>
      </w:r>
      <w:r w:rsidRPr="00EE03C5">
        <w:rPr>
          <w:rFonts w:ascii="Arial" w:eastAsia="Times New Roman" w:hAnsi="Arial" w:cs="Arial"/>
          <w:lang w:eastAsia="pl-PL"/>
        </w:rPr>
        <w:t xml:space="preserve">do dnia </w:t>
      </w:r>
      <w:r w:rsidR="004510CD" w:rsidRPr="00EE03C5">
        <w:rPr>
          <w:rFonts w:ascii="Arial" w:eastAsia="Times New Roman" w:hAnsi="Arial" w:cs="Arial"/>
          <w:lang w:eastAsia="pl-PL"/>
        </w:rPr>
        <w:t>19 września 2022 r.</w:t>
      </w:r>
    </w:p>
    <w:p w14:paraId="7EBB4164" w14:textId="124ABE66" w:rsidR="000C501E" w:rsidRPr="00EE03C5" w:rsidRDefault="000C501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2. Bieg terminu związania ofertą rozpoczyna się wraz z upływem terminu składania ofert. </w:t>
      </w:r>
    </w:p>
    <w:p w14:paraId="58770740" w14:textId="2EB96242" w:rsidR="000C501E" w:rsidRPr="00EE03C5" w:rsidRDefault="000C501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3. W przypadku, gdy wybór najkorzystniejszej oferty nie nastąpi przed upływem terminu związania ofertą określonego w SWZ, Zamawiający przed upływem terminu związania ofertą zwraca się jedno</w:t>
      </w:r>
      <w:r w:rsidR="00AF1F34" w:rsidRPr="00EE03C5">
        <w:rPr>
          <w:rFonts w:ascii="Arial" w:eastAsia="Times New Roman" w:hAnsi="Arial" w:cs="Arial"/>
          <w:lang w:eastAsia="pl-PL"/>
        </w:rPr>
        <w:t xml:space="preserve">krotnie do Wykonawców o wyrażenie zgody na przedłużenie tego terminu o wskazywany przez niego okres, nie dłuższy niż 60 dni. </w:t>
      </w:r>
    </w:p>
    <w:p w14:paraId="18FB592B" w14:textId="426195B0" w:rsidR="00AF1F34" w:rsidRPr="00EE03C5" w:rsidRDefault="00AF1F34"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lastRenderedPageBreak/>
        <w:t xml:space="preserve">4. Przedłużenie terminu związania ofertą, o którym mowa w ust.2, wymaga złożenia przez Wykonawcę pisemnego oświadczenia o wyrażeniu zgody na przedłużenie terminu związania ofertą. </w:t>
      </w:r>
    </w:p>
    <w:p w14:paraId="34B862B8" w14:textId="20B00842" w:rsidR="00AF1F34" w:rsidRPr="00EE03C5" w:rsidRDefault="00AF1F34" w:rsidP="00E17C23">
      <w:pPr>
        <w:shd w:val="clear" w:color="auto" w:fill="FFFFFF"/>
        <w:spacing w:after="0" w:line="360" w:lineRule="auto"/>
        <w:jc w:val="both"/>
        <w:rPr>
          <w:rFonts w:ascii="Arial" w:eastAsia="Times New Roman" w:hAnsi="Arial" w:cs="Arial"/>
          <w:lang w:eastAsia="pl-PL"/>
        </w:rPr>
      </w:pPr>
    </w:p>
    <w:p w14:paraId="1C399688" w14:textId="4F90260D" w:rsidR="00AF1F34" w:rsidRPr="00EE03C5" w:rsidRDefault="00AF1F34"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XII</w:t>
      </w:r>
    </w:p>
    <w:p w14:paraId="6599C726" w14:textId="78ADA3CA" w:rsidR="00AF1F34" w:rsidRPr="00EE03C5" w:rsidRDefault="00AF1F34"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Opis sposobu przygotowania oferty</w:t>
      </w:r>
    </w:p>
    <w:p w14:paraId="73898A60" w14:textId="77777777" w:rsidR="005A3778" w:rsidRPr="00EE03C5" w:rsidRDefault="00AF1F34"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1. Ofertę należy złożyć </w:t>
      </w:r>
      <w:r w:rsidR="005A3778" w:rsidRPr="00EE03C5">
        <w:rPr>
          <w:rFonts w:ascii="Arial" w:eastAsia="Times New Roman" w:hAnsi="Arial" w:cs="Arial"/>
          <w:lang w:eastAsia="pl-PL"/>
        </w:rPr>
        <w:t>drogą elektroniczną na adres e-mail</w:t>
      </w:r>
      <w:r w:rsidR="00D351AF" w:rsidRPr="00EE03C5">
        <w:rPr>
          <w:rFonts w:ascii="Arial" w:eastAsia="Times New Roman" w:hAnsi="Arial" w:cs="Arial"/>
          <w:lang w:eastAsia="pl-PL"/>
        </w:rPr>
        <w:t xml:space="preserve">: </w:t>
      </w:r>
    </w:p>
    <w:p w14:paraId="38718281" w14:textId="4061A399" w:rsidR="00AF1F34" w:rsidRPr="00EE03C5" w:rsidRDefault="00E8794E" w:rsidP="00E17C23">
      <w:pPr>
        <w:shd w:val="clear" w:color="auto" w:fill="FFFFFF"/>
        <w:spacing w:after="0" w:line="360" w:lineRule="auto"/>
        <w:jc w:val="both"/>
        <w:rPr>
          <w:rFonts w:ascii="Arial" w:eastAsia="Times New Roman" w:hAnsi="Arial" w:cs="Arial"/>
          <w:lang w:eastAsia="pl-PL"/>
        </w:rPr>
      </w:pPr>
      <w:hyperlink r:id="rId11" w:history="1">
        <w:r w:rsidR="005A3778" w:rsidRPr="00EE03C5">
          <w:rPr>
            <w:rStyle w:val="Hipercze"/>
            <w:rFonts w:ascii="Arial" w:hAnsi="Arial" w:cs="Arial"/>
            <w:color w:val="auto"/>
          </w:rPr>
          <w:t>w.piatkowska@psm-metallbau.pl</w:t>
        </w:r>
      </w:hyperlink>
    </w:p>
    <w:p w14:paraId="3B36583C" w14:textId="576E73FD" w:rsidR="00AF1F34" w:rsidRPr="00EE03C5" w:rsidRDefault="00AF1F34"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2.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w:t>
      </w:r>
    </w:p>
    <w:p w14:paraId="4364946A" w14:textId="272B547A" w:rsidR="00AF1F34" w:rsidRPr="00EE03C5" w:rsidRDefault="00AF1F34"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3. Zaleca się złożenie JEDZ w wyodrębnionym pliku, w postaci elektronicznej opatrzonej kwalifikowanym podpisem elektronicznym. </w:t>
      </w:r>
    </w:p>
    <w:p w14:paraId="44549A2C" w14:textId="4762DD18" w:rsidR="00AF1F34" w:rsidRPr="00EE03C5" w:rsidRDefault="00AF1F34"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4. Oferta musi być sporządzona w formie elektronicznej - w postaci elektronicznej opatrzonej kwalifikowanym podpisem elektronicznym, pod rygorem nieważności, w języku polskim.</w:t>
      </w:r>
    </w:p>
    <w:p w14:paraId="7FD0AA99" w14:textId="50247A12" w:rsidR="00955636" w:rsidRPr="00EE03C5" w:rsidRDefault="00AF1F34"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5. Wszelkie informacje stanowiące tajemnicę przedsiębiorstwa w rozumieniu ustawy z 16 kwietnia 1993 r. o zwalczaniu nieuczciwej konkurencji</w:t>
      </w:r>
      <w:r w:rsidR="00AA2618" w:rsidRPr="00EE03C5">
        <w:rPr>
          <w:rFonts w:ascii="Arial" w:eastAsia="Times New Roman" w:hAnsi="Arial" w:cs="Arial"/>
          <w:lang w:eastAsia="pl-PL"/>
        </w:rPr>
        <w:t xml:space="preserve">,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uzasadnienie, będzie traktowane przez Zamawiającego jako bezskuteczne ze względu na zaniechanie przez Wykonawcę podjęcia niezbędnych działań w celu zachowania poufności objętych klauzulą informacji zgodnie z postanowieniami art. 18 ust. 3 ustawy Prawo zamówień publicznych. </w:t>
      </w:r>
    </w:p>
    <w:p w14:paraId="226BEBB8" w14:textId="1AF1204F" w:rsidR="00AA2618" w:rsidRPr="00EE03C5" w:rsidRDefault="00AA261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6. Do przygotowania oferty zaleca się wykorzystanie formularza oferty, którego wzór stanowi załącznik </w:t>
      </w:r>
      <w:r w:rsidR="00DA6C46">
        <w:rPr>
          <w:rFonts w:ascii="Arial" w:eastAsia="Times New Roman" w:hAnsi="Arial" w:cs="Arial"/>
          <w:lang w:eastAsia="pl-PL"/>
        </w:rPr>
        <w:t xml:space="preserve">nr 1 </w:t>
      </w:r>
      <w:r w:rsidRPr="00EE03C5">
        <w:rPr>
          <w:rFonts w:ascii="Arial" w:eastAsia="Times New Roman" w:hAnsi="Arial" w:cs="Arial"/>
          <w:lang w:eastAsia="pl-PL"/>
        </w:rPr>
        <w:t xml:space="preserve">do SWZ. </w:t>
      </w:r>
    </w:p>
    <w:p w14:paraId="5E1AF538" w14:textId="478E37BF" w:rsidR="00AA2618" w:rsidRPr="00EE03C5" w:rsidRDefault="00AA2618" w:rsidP="00E17C23">
      <w:pPr>
        <w:shd w:val="clear" w:color="auto" w:fill="FFFFFF"/>
        <w:spacing w:after="0" w:line="360" w:lineRule="auto"/>
        <w:jc w:val="both"/>
        <w:rPr>
          <w:rFonts w:ascii="Arial" w:eastAsia="Times New Roman" w:hAnsi="Arial" w:cs="Arial"/>
          <w:lang w:eastAsia="pl-PL"/>
        </w:rPr>
      </w:pPr>
    </w:p>
    <w:p w14:paraId="35FD7101" w14:textId="0A99E9BA" w:rsidR="00AA2618" w:rsidRPr="00EE03C5" w:rsidRDefault="00AA2618"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XIII</w:t>
      </w:r>
    </w:p>
    <w:p w14:paraId="4DA83B44" w14:textId="5EEC67AF" w:rsidR="00AA2618" w:rsidRPr="00EE03C5" w:rsidRDefault="00AA261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b/>
          <w:bCs/>
          <w:lang w:eastAsia="pl-PL"/>
        </w:rPr>
        <w:t>Sposób oraz termin składania ofert</w:t>
      </w:r>
    </w:p>
    <w:p w14:paraId="2E529AAA" w14:textId="3204296D" w:rsidR="0012481D" w:rsidRPr="00EE03C5" w:rsidRDefault="0012481D" w:rsidP="00E17C23">
      <w:pPr>
        <w:shd w:val="clear" w:color="auto" w:fill="FFFFFF"/>
        <w:spacing w:after="0" w:line="360" w:lineRule="auto"/>
        <w:jc w:val="both"/>
        <w:rPr>
          <w:rFonts w:ascii="Arial" w:eastAsia="Times New Roman" w:hAnsi="Arial" w:cs="Arial"/>
          <w:lang w:eastAsia="pl-PL"/>
        </w:rPr>
      </w:pPr>
    </w:p>
    <w:p w14:paraId="434A364A" w14:textId="091432BB" w:rsidR="00AA2618" w:rsidRPr="00EE03C5" w:rsidRDefault="00AA261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1. Ofertę wraz z wymaganymi załącznikami należy złożyć do dnia </w:t>
      </w:r>
      <w:r w:rsidR="00DF240E" w:rsidRPr="00EE03C5">
        <w:rPr>
          <w:rFonts w:ascii="Arial" w:eastAsia="Times New Roman" w:hAnsi="Arial" w:cs="Arial"/>
          <w:lang w:eastAsia="pl-PL"/>
        </w:rPr>
        <w:t>23 czerwca 2022 r.,</w:t>
      </w:r>
      <w:r w:rsidRPr="00EE03C5">
        <w:rPr>
          <w:rFonts w:ascii="Arial" w:eastAsia="Times New Roman" w:hAnsi="Arial" w:cs="Arial"/>
          <w:lang w:eastAsia="pl-PL"/>
        </w:rPr>
        <w:t xml:space="preserve"> godz.</w:t>
      </w:r>
      <w:r w:rsidR="00DF240E" w:rsidRPr="00EE03C5">
        <w:rPr>
          <w:rFonts w:ascii="Arial" w:eastAsia="Times New Roman" w:hAnsi="Arial" w:cs="Arial"/>
          <w:lang w:eastAsia="pl-PL"/>
        </w:rPr>
        <w:t xml:space="preserve"> 15.00</w:t>
      </w:r>
    </w:p>
    <w:p w14:paraId="67ED7FA4" w14:textId="5CDAFC8A" w:rsidR="00AA2618" w:rsidRPr="00EE03C5" w:rsidRDefault="00AA261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lastRenderedPageBreak/>
        <w:t xml:space="preserve">2. Za datę i godzinę złożenia oferty rozumie się datę i godzinę jej </w:t>
      </w:r>
      <w:r w:rsidR="00583835" w:rsidRPr="00EE03C5">
        <w:rPr>
          <w:rFonts w:ascii="Arial" w:eastAsia="Times New Roman" w:hAnsi="Arial" w:cs="Arial"/>
          <w:lang w:eastAsia="pl-PL"/>
        </w:rPr>
        <w:t>wyświetlenia na koncie Zamawiającego.</w:t>
      </w:r>
    </w:p>
    <w:p w14:paraId="774320E0" w14:textId="321DD12C"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3. Zamawiający odrzuci ofertę złożoną po terminie składania ofert. </w:t>
      </w:r>
    </w:p>
    <w:p w14:paraId="3CEE4DE4" w14:textId="5C82E188"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4. Wykonawca po upływie terminu do składania ofert nie może wycofać złożonej oferty. </w:t>
      </w:r>
    </w:p>
    <w:p w14:paraId="241302AA" w14:textId="37DB6523"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5. Zamawiający zastrzega, iż złożenie oferty w innej formie będzie skutkowało odrzuceniem oferty na podstawie art. 226 ust. 1 pkt 6 ustawy Prawo zamówień publicznych. </w:t>
      </w:r>
    </w:p>
    <w:p w14:paraId="76C3B399" w14:textId="4CCDE426" w:rsidR="00583835" w:rsidRPr="00EE03C5" w:rsidRDefault="00583835" w:rsidP="00E17C23">
      <w:pPr>
        <w:shd w:val="clear" w:color="auto" w:fill="FFFFFF"/>
        <w:spacing w:after="0" w:line="360" w:lineRule="auto"/>
        <w:jc w:val="both"/>
        <w:rPr>
          <w:rFonts w:ascii="Arial" w:eastAsia="Times New Roman" w:hAnsi="Arial" w:cs="Arial"/>
          <w:lang w:eastAsia="pl-PL"/>
        </w:rPr>
      </w:pPr>
    </w:p>
    <w:p w14:paraId="11B6717B" w14:textId="5F5C0160" w:rsidR="00583835" w:rsidRPr="00EE03C5" w:rsidRDefault="00583835"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XIV</w:t>
      </w:r>
    </w:p>
    <w:p w14:paraId="67ADA03B" w14:textId="240A519A"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b/>
          <w:bCs/>
          <w:lang w:eastAsia="pl-PL"/>
        </w:rPr>
        <w:t>Termin otwarcia ofert</w:t>
      </w:r>
    </w:p>
    <w:p w14:paraId="3AE9340C" w14:textId="75382820"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Otwarcie ofert nastąpi w dniu</w:t>
      </w:r>
      <w:r w:rsidR="004510CD" w:rsidRPr="00EE03C5">
        <w:rPr>
          <w:rFonts w:ascii="Arial" w:eastAsia="Times New Roman" w:hAnsi="Arial" w:cs="Arial"/>
          <w:lang w:eastAsia="pl-PL"/>
        </w:rPr>
        <w:t xml:space="preserve"> 23 czerwca 2022 r.</w:t>
      </w:r>
      <w:r w:rsidRPr="00EE03C5">
        <w:rPr>
          <w:rFonts w:ascii="Arial" w:eastAsia="Times New Roman" w:hAnsi="Arial" w:cs="Arial"/>
          <w:lang w:eastAsia="pl-PL"/>
        </w:rPr>
        <w:t xml:space="preserve"> o godz</w:t>
      </w:r>
      <w:r w:rsidR="004510CD" w:rsidRPr="00EE03C5">
        <w:rPr>
          <w:rFonts w:ascii="Arial" w:eastAsia="Times New Roman" w:hAnsi="Arial" w:cs="Arial"/>
          <w:lang w:eastAsia="pl-PL"/>
        </w:rPr>
        <w:t>. 16.00</w:t>
      </w:r>
      <w:r w:rsidRPr="00EE03C5">
        <w:rPr>
          <w:rFonts w:ascii="Arial" w:eastAsia="Times New Roman" w:hAnsi="Arial" w:cs="Arial"/>
          <w:lang w:eastAsia="pl-PL"/>
        </w:rPr>
        <w:t xml:space="preserve"> poprzez odszyfrowanie otrzymanych ofert. </w:t>
      </w:r>
    </w:p>
    <w:p w14:paraId="38F89E3B" w14:textId="071FD736"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2. Otwarcie ofert jest jawne. </w:t>
      </w:r>
    </w:p>
    <w:p w14:paraId="6B8FDEE6" w14:textId="0222AF15"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3. Zamawiający, najpóźniej przed otwarciem ofert, udostępnia na stronie internetowej prowadzonego postępowania informację o kwocie, jaką zamierza przeznaczyć na sfinansowanie zamówienia. </w:t>
      </w:r>
    </w:p>
    <w:p w14:paraId="07A374CD" w14:textId="340A49A1"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4. Zamawiający, niezwłocznie po otwarciu ofert, udostępnia na stronie internetowej prowadzonego postępowania informacje o:</w:t>
      </w:r>
    </w:p>
    <w:p w14:paraId="09B7803B" w14:textId="4E4CCC00"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nazwach albo imionach i nazwiskach oraz siedzibach lub miejscach prowadzonej działalności gospodarczej albo miejscach zamieszkania wykonawców, których oferty zostały otwarte;</w:t>
      </w:r>
    </w:p>
    <w:p w14:paraId="733AE86D" w14:textId="18328A9A"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2) cenach lub kosztach zawartych w ofertach. </w:t>
      </w:r>
    </w:p>
    <w:p w14:paraId="65FC03A5" w14:textId="61C48FCA"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5. W przypadku wystąpienia awarii systemu teleinformatycznego, która spowoduje brak możliwości otwarcia ofert w terminie określonym przez Zamawiającego, otwarcie ofert nastąpi niezwłocznie po usunięciu awarii. </w:t>
      </w:r>
    </w:p>
    <w:p w14:paraId="4CCD15E5" w14:textId="7F2C4AE9"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6. Zamawiający poinformuje o zmianie terminu otwarcia ofert na stronie internetowej prowadzonego postępowania. </w:t>
      </w:r>
    </w:p>
    <w:p w14:paraId="6142BF0F" w14:textId="58A88A60" w:rsidR="00583835" w:rsidRPr="00EE03C5" w:rsidRDefault="00583835" w:rsidP="00E17C23">
      <w:pPr>
        <w:shd w:val="clear" w:color="auto" w:fill="FFFFFF"/>
        <w:spacing w:after="0" w:line="360" w:lineRule="auto"/>
        <w:jc w:val="both"/>
        <w:rPr>
          <w:rFonts w:ascii="Arial" w:eastAsia="Times New Roman" w:hAnsi="Arial" w:cs="Arial"/>
          <w:lang w:eastAsia="pl-PL"/>
        </w:rPr>
      </w:pPr>
    </w:p>
    <w:p w14:paraId="54D15C3E" w14:textId="4841B67C" w:rsidR="00583835" w:rsidRPr="00EE03C5" w:rsidRDefault="00583835"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XV</w:t>
      </w:r>
    </w:p>
    <w:p w14:paraId="1C027FED" w14:textId="2FE7E10D"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b/>
          <w:bCs/>
          <w:lang w:eastAsia="pl-PL"/>
        </w:rPr>
        <w:t>Sposób obliczenia ceny</w:t>
      </w:r>
    </w:p>
    <w:p w14:paraId="6DB18C68" w14:textId="42697B6C" w:rsidR="00583835" w:rsidRPr="00EE03C5" w:rsidRDefault="00583835"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Wykonawca poda cenę oferty w formularzu ofertowy</w:t>
      </w:r>
      <w:r w:rsidR="00DE39BC" w:rsidRPr="00EE03C5">
        <w:rPr>
          <w:rFonts w:ascii="Arial" w:eastAsia="Times New Roman" w:hAnsi="Arial" w:cs="Arial"/>
          <w:lang w:eastAsia="pl-PL"/>
        </w:rPr>
        <w:t xml:space="preserve">m jako cenę netto i brutto (z uwzględnieniem kwoty podatku od towarów i usług). </w:t>
      </w:r>
    </w:p>
    <w:p w14:paraId="63B0A903" w14:textId="47722F66" w:rsidR="00DE39BC" w:rsidRPr="00EE03C5" w:rsidRDefault="00DE39BC"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2. Wykonawca poda w formularzu ofertowym stawkę podatku od towarów i usług (VAT) właściwą dla przedmiotu zamówienia, obowiązującą wg stanu prawnego na dzień składania ofert. Określenie ceny ofertowej z zastosowaniem nieprawidłowej stawki podatku od towarów i usług potraktowane będzie jako błąd w obliczeniu ceny i spowoduje odrzucenie oferty, jeżeli nie ziszczą się ustawowe przesłanki omyłki, na podstawie art. 226 ust. 1 pkt 10 ustawy Prawo zamówień publicznych w zw. z art. 223 ust. 2 pkt 3 ustawy Prawo zamówień publicznych. </w:t>
      </w:r>
    </w:p>
    <w:p w14:paraId="02913560" w14:textId="4CFF40B8" w:rsidR="00DE39BC" w:rsidRPr="00EE03C5" w:rsidRDefault="00DE39BC"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lastRenderedPageBreak/>
        <w:t>3. Rozliczenia między Zamawiającym a Wykonawcą będą prowadzone w złotych polskich</w:t>
      </w:r>
      <w:r w:rsidR="00D9054D" w:rsidRPr="00EE03C5">
        <w:rPr>
          <w:rFonts w:ascii="Arial" w:eastAsia="Times New Roman" w:hAnsi="Arial" w:cs="Arial"/>
          <w:lang w:eastAsia="pl-PL"/>
        </w:rPr>
        <w:t xml:space="preserve"> lub w euro</w:t>
      </w:r>
      <w:r w:rsidRPr="00EE03C5">
        <w:rPr>
          <w:rFonts w:ascii="Arial" w:eastAsia="Times New Roman" w:hAnsi="Arial" w:cs="Arial"/>
          <w:lang w:eastAsia="pl-PL"/>
        </w:rPr>
        <w:t xml:space="preserve">, z dokładnością do dwóch miejsc po przecinku. Jeżeli oferta będzie zawierała ceny jednostkowe wyrażone jako wielkości matematycznie znajdujące się na trzecim i kolejnym miejscu po przecinku, zostanie odrzucona na postawie art. 226 ust. 1 pkt 4 i 5 ustawy Prawo zamówień publicznych. </w:t>
      </w:r>
    </w:p>
    <w:p w14:paraId="0F8AFA3E" w14:textId="6D4027F2" w:rsidR="00DE39BC" w:rsidRPr="00EE03C5" w:rsidRDefault="00DE39BC"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4. W przypadku rozbieżności pomiędzy ceną podaną cyfrowo a słownie, jako wartość właściwa zostanie przyjęta cena podana słownie. </w:t>
      </w:r>
    </w:p>
    <w:p w14:paraId="51495D35" w14:textId="0689A27C" w:rsidR="00DE39BC" w:rsidRPr="00EE03C5" w:rsidRDefault="00DE39BC" w:rsidP="00E17C23">
      <w:pPr>
        <w:shd w:val="clear" w:color="auto" w:fill="FFFFFF"/>
        <w:spacing w:after="0" w:line="360" w:lineRule="auto"/>
        <w:jc w:val="both"/>
        <w:rPr>
          <w:rFonts w:ascii="Arial" w:eastAsia="Times New Roman" w:hAnsi="Arial" w:cs="Arial"/>
          <w:lang w:eastAsia="pl-PL"/>
        </w:rPr>
      </w:pPr>
    </w:p>
    <w:p w14:paraId="692B158F" w14:textId="38DEBEF6" w:rsidR="00DE39BC" w:rsidRPr="00EE03C5" w:rsidRDefault="009D07AE"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XVI</w:t>
      </w:r>
    </w:p>
    <w:p w14:paraId="5450BDCE" w14:textId="7762BB4A" w:rsidR="009D07AE" w:rsidRPr="00EE03C5" w:rsidRDefault="009D07A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b/>
          <w:bCs/>
          <w:lang w:eastAsia="pl-PL"/>
        </w:rPr>
        <w:t xml:space="preserve">Opis kryteriów, którymi Zamawiający będzie się kierował przy wyborze oferty, wraz z podaniem znaczenia tych kryteriów i sposobu oceny ofert. </w:t>
      </w:r>
    </w:p>
    <w:p w14:paraId="21B80E08" w14:textId="77777777" w:rsidR="00D9054D" w:rsidRPr="00EE03C5" w:rsidRDefault="00D9054D" w:rsidP="00E17C23">
      <w:pPr>
        <w:shd w:val="clear" w:color="auto" w:fill="FFFFFF"/>
        <w:spacing w:after="0" w:line="360" w:lineRule="auto"/>
        <w:jc w:val="both"/>
        <w:rPr>
          <w:rFonts w:ascii="Arial" w:eastAsia="Times New Roman" w:hAnsi="Arial" w:cs="Arial"/>
          <w:lang w:eastAsia="pl-PL"/>
        </w:rPr>
      </w:pPr>
    </w:p>
    <w:p w14:paraId="0170F446" w14:textId="1D5D2278" w:rsidR="009D07AE" w:rsidRPr="00EE03C5" w:rsidRDefault="009D07A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Oferty zostaną ocenione przez Zamawiającego w oparciu o następujące kryteria oceny ofert:</w:t>
      </w:r>
    </w:p>
    <w:p w14:paraId="5C1F8019" w14:textId="77777777" w:rsidR="009D07AE" w:rsidRPr="00EE03C5" w:rsidRDefault="009D07AE" w:rsidP="00E17C23">
      <w:pPr>
        <w:shd w:val="clear" w:color="auto" w:fill="FFFFFF"/>
        <w:spacing w:after="0" w:line="360" w:lineRule="auto"/>
        <w:jc w:val="both"/>
        <w:rPr>
          <w:rFonts w:ascii="Arial" w:eastAsia="Times New Roman" w:hAnsi="Arial" w:cs="Arial"/>
          <w:lang w:eastAsia="pl-PL"/>
        </w:rPr>
      </w:pPr>
    </w:p>
    <w:p w14:paraId="41F5ADF6" w14:textId="709CD99F"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Cena</w:t>
      </w:r>
      <w:r w:rsidR="00D351AF" w:rsidRPr="00EE03C5">
        <w:rPr>
          <w:rFonts w:ascii="Arial" w:eastAsia="Times New Roman" w:hAnsi="Arial" w:cs="Arial"/>
          <w:lang w:eastAsia="pl-PL"/>
        </w:rPr>
        <w:t xml:space="preserve"> łączna</w:t>
      </w:r>
      <w:r w:rsidRPr="00EE03C5">
        <w:rPr>
          <w:rFonts w:ascii="Arial" w:eastAsia="Times New Roman" w:hAnsi="Arial" w:cs="Arial"/>
          <w:lang w:eastAsia="pl-PL"/>
        </w:rPr>
        <w:t xml:space="preserve"> – 70 pkt</w:t>
      </w:r>
    </w:p>
    <w:p w14:paraId="091F8964"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Gwarancja – 30 pkt</w:t>
      </w:r>
    </w:p>
    <w:p w14:paraId="19E67EB2"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Punkty w ramach kryterium "Cena" będą przyznawane wg następującego wzoru: </w:t>
      </w:r>
    </w:p>
    <w:p w14:paraId="3A974370"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p>
    <w:p w14:paraId="5802F22F"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C= [CN/CB x 70%] x 100 </w:t>
      </w:r>
    </w:p>
    <w:p w14:paraId="0411CE65"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p>
    <w:p w14:paraId="3A279996" w14:textId="37307330"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C - liczba punktów dla kryterium "Cena" CN - najniższa badana cena </w:t>
      </w:r>
    </w:p>
    <w:p w14:paraId="1C3BDF5E"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CB - cena badanej oferty</w:t>
      </w:r>
    </w:p>
    <w:p w14:paraId="3FF4E4C0"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p>
    <w:p w14:paraId="30F87E28"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Punkty w ramach kryterium „Gwarancja” przyznawane wg następującego wzoru:: </w:t>
      </w:r>
    </w:p>
    <w:p w14:paraId="480C874B"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p>
    <w:p w14:paraId="23AF1C05"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C= [CB/CN x 30%] x 100 </w:t>
      </w:r>
    </w:p>
    <w:p w14:paraId="0FD2A225" w14:textId="7ABC78DA" w:rsidR="009D07AE" w:rsidRPr="00EE03C5" w:rsidRDefault="009D07AE" w:rsidP="009D07AE">
      <w:pPr>
        <w:shd w:val="clear" w:color="auto" w:fill="FFFFFF"/>
        <w:spacing w:after="0" w:line="360" w:lineRule="auto"/>
        <w:jc w:val="both"/>
        <w:rPr>
          <w:rFonts w:ascii="Arial" w:eastAsia="Times New Roman" w:hAnsi="Arial" w:cs="Arial"/>
          <w:lang w:eastAsia="pl-PL"/>
        </w:rPr>
      </w:pPr>
    </w:p>
    <w:p w14:paraId="1EA30D02" w14:textId="77777777"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C - liczba punktów dla kryterium "Gwarancja" CN – najwyższa badana gwarancja w miesiącach </w:t>
      </w:r>
    </w:p>
    <w:p w14:paraId="70796E3A" w14:textId="7036B59A" w:rsidR="009D07AE" w:rsidRPr="00EE03C5" w:rsidRDefault="009D07AE" w:rsidP="009D07AE">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CB - Gwarancja badanej oferty w miesiącach</w:t>
      </w:r>
    </w:p>
    <w:p w14:paraId="51A99DF9" w14:textId="77777777" w:rsidR="00D9054D" w:rsidRPr="00EE03C5" w:rsidRDefault="00D9054D" w:rsidP="00E17C23">
      <w:pPr>
        <w:shd w:val="clear" w:color="auto" w:fill="FFFFFF"/>
        <w:spacing w:after="0" w:line="360" w:lineRule="auto"/>
        <w:jc w:val="both"/>
        <w:rPr>
          <w:rFonts w:ascii="Arial" w:eastAsia="Times New Roman" w:hAnsi="Arial" w:cs="Arial"/>
          <w:lang w:eastAsia="pl-PL"/>
        </w:rPr>
      </w:pPr>
    </w:p>
    <w:p w14:paraId="3301FD90" w14:textId="6E693C1A" w:rsidR="00955636" w:rsidRPr="00EE03C5" w:rsidRDefault="00955636" w:rsidP="00E17C23">
      <w:pPr>
        <w:shd w:val="clear" w:color="auto" w:fill="FFFFFF"/>
        <w:spacing w:after="0" w:line="360" w:lineRule="auto"/>
        <w:jc w:val="both"/>
        <w:rPr>
          <w:rFonts w:ascii="Arial" w:eastAsia="Times New Roman" w:hAnsi="Arial" w:cs="Arial"/>
          <w:lang w:eastAsia="pl-PL"/>
        </w:rPr>
      </w:pPr>
    </w:p>
    <w:p w14:paraId="56339387" w14:textId="747AC924" w:rsidR="00955636" w:rsidRPr="00EE03C5" w:rsidRDefault="009D07A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2. Okres gwarancji należy podać w miesiącach</w:t>
      </w:r>
      <w:r w:rsidR="00023BE1" w:rsidRPr="00EE03C5">
        <w:rPr>
          <w:rFonts w:ascii="Arial" w:eastAsia="Times New Roman" w:hAnsi="Arial" w:cs="Arial"/>
          <w:lang w:eastAsia="pl-PL"/>
        </w:rPr>
        <w:t>, jednakowy dla wszystkich części przedmiotu zamówienia.</w:t>
      </w:r>
      <w:r w:rsidRPr="00EE03C5">
        <w:rPr>
          <w:rFonts w:ascii="Arial" w:eastAsia="Times New Roman" w:hAnsi="Arial" w:cs="Arial"/>
          <w:lang w:eastAsia="pl-PL"/>
        </w:rPr>
        <w:t xml:space="preserve"> W przypadku nie podania w ofercie okresu gwarancji,</w:t>
      </w:r>
      <w:r w:rsidR="00976D92" w:rsidRPr="00EE03C5">
        <w:rPr>
          <w:rFonts w:ascii="Arial" w:eastAsia="Times New Roman" w:hAnsi="Arial" w:cs="Arial"/>
          <w:lang w:eastAsia="pl-PL"/>
        </w:rPr>
        <w:t xml:space="preserve"> </w:t>
      </w:r>
      <w:r w:rsidR="00936E9A" w:rsidRPr="00EE03C5">
        <w:rPr>
          <w:rFonts w:ascii="Arial" w:eastAsia="Times New Roman" w:hAnsi="Arial" w:cs="Arial"/>
          <w:lang w:eastAsia="pl-PL"/>
        </w:rPr>
        <w:t>podania okresu gwarancji krótszego niż 36 miesięcy lub określeni</w:t>
      </w:r>
      <w:r w:rsidR="00976D92" w:rsidRPr="00EE03C5">
        <w:rPr>
          <w:rFonts w:ascii="Arial" w:eastAsia="Times New Roman" w:hAnsi="Arial" w:cs="Arial"/>
          <w:lang w:eastAsia="pl-PL"/>
        </w:rPr>
        <w:t>a</w:t>
      </w:r>
      <w:r w:rsidR="00936E9A" w:rsidRPr="00EE03C5">
        <w:rPr>
          <w:rFonts w:ascii="Arial" w:eastAsia="Times New Roman" w:hAnsi="Arial" w:cs="Arial"/>
          <w:lang w:eastAsia="pl-PL"/>
        </w:rPr>
        <w:t xml:space="preserve"> go w innej jednostce czasu</w:t>
      </w:r>
      <w:r w:rsidR="00023BE1" w:rsidRPr="00EE03C5">
        <w:rPr>
          <w:rFonts w:ascii="Arial" w:eastAsia="Times New Roman" w:hAnsi="Arial" w:cs="Arial"/>
          <w:lang w:eastAsia="pl-PL"/>
        </w:rPr>
        <w:t xml:space="preserve"> lub w różnych okresach dla poszczególnych części zamówienia</w:t>
      </w:r>
      <w:r w:rsidR="00936E9A" w:rsidRPr="00EE03C5">
        <w:rPr>
          <w:rFonts w:ascii="Arial" w:eastAsia="Times New Roman" w:hAnsi="Arial" w:cs="Arial"/>
          <w:lang w:eastAsia="pl-PL"/>
        </w:rPr>
        <w:t xml:space="preserve">, oferta zostanie odrzucona na podstawie art. 226 ust. 1 pkt 5 ustawy Prawo zamówień publicznych. </w:t>
      </w:r>
    </w:p>
    <w:p w14:paraId="2520307B" w14:textId="692A3620" w:rsidR="00936E9A" w:rsidRPr="00EE03C5" w:rsidRDefault="00936E9A"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lastRenderedPageBreak/>
        <w:t>3. Niniejsze zamówienie zostanie udzielone temu Wykonawcy, którego oferta uzyska najwyższą liczbę punktów w ostatecznej ocenie punktowej.</w:t>
      </w:r>
      <w:r w:rsidR="00D9054D" w:rsidRPr="00EE03C5">
        <w:rPr>
          <w:rFonts w:ascii="Arial" w:eastAsia="Times New Roman" w:hAnsi="Arial" w:cs="Arial"/>
          <w:lang w:eastAsia="pl-PL"/>
        </w:rPr>
        <w:t xml:space="preserve"> Zamawiający dokona oceny punktowej każdej z ofert poprzez zsumowanie liczby punktów uzyskanych za każdą z pięciu części zamówienia, wskazanych w danej ofercie.</w:t>
      </w:r>
    </w:p>
    <w:p w14:paraId="38EEC584" w14:textId="7D926D35" w:rsidR="00936E9A" w:rsidRPr="00EE03C5" w:rsidRDefault="00936E9A"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4. Jeżeli nie można wybrać oferty najkorzystniejszej z uwagi na to, że dwie lub więcej ofert przedstawia taki sam bilans</w:t>
      </w:r>
      <w:r w:rsidR="00553EA2" w:rsidRPr="00EE03C5">
        <w:rPr>
          <w:rFonts w:ascii="Arial" w:eastAsia="Times New Roman" w:hAnsi="Arial" w:cs="Arial"/>
          <w:lang w:eastAsia="pl-PL"/>
        </w:rPr>
        <w:t xml:space="preserve"> ceny i kryterium gwarancji, Zamawiający spośród tych ofert wybierze ofertę z niższą ceną. </w:t>
      </w:r>
    </w:p>
    <w:p w14:paraId="75747878" w14:textId="257A9981" w:rsidR="00553EA2" w:rsidRPr="00EE03C5" w:rsidRDefault="00553EA2"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5. Ocena punktowa będzie dotyczyć wyłącznie ofert uznanych za ważne i niepodlegających odrzuceniu.</w:t>
      </w:r>
    </w:p>
    <w:p w14:paraId="6B5FACB2" w14:textId="46F1B04E" w:rsidR="00553EA2" w:rsidRPr="00EE03C5" w:rsidRDefault="00553EA2"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6. Zgodnie z art. 225 ustawy Prawo zamówień publicznych, jeżeli została złożona oferta, której wybór prowadziłby do powstania u Zamawiającego obowiązku podatkowego zgodnie z ustawą o podatku od towarów i usług, dla celów stosowania kryterium ceny lub koszty Zamawiający dolicza do przedstawionej w tej ofercie ceny kwotę podatku od towarów i usług, którą miałby obowiązek rozliczyć. W takiej sytuacji Wykonawca ma obowiązek:</w:t>
      </w:r>
    </w:p>
    <w:p w14:paraId="41057AD9" w14:textId="187D5613" w:rsidR="00553EA2" w:rsidRPr="00EE03C5" w:rsidRDefault="00553EA2"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poinformowania Zamawiającego, że wybór jego oferty będzie prowadził do powstania u</w:t>
      </w:r>
      <w:r w:rsidR="00D9054D" w:rsidRPr="00EE03C5">
        <w:rPr>
          <w:rFonts w:ascii="Arial" w:eastAsia="Times New Roman" w:hAnsi="Arial" w:cs="Arial"/>
          <w:lang w:eastAsia="pl-PL"/>
        </w:rPr>
        <w:t> </w:t>
      </w:r>
      <w:r w:rsidRPr="00EE03C5">
        <w:rPr>
          <w:rFonts w:ascii="Arial" w:eastAsia="Times New Roman" w:hAnsi="Arial" w:cs="Arial"/>
          <w:lang w:eastAsia="pl-PL"/>
        </w:rPr>
        <w:t>Zamawiającego obowiązku podatkowego;</w:t>
      </w:r>
    </w:p>
    <w:p w14:paraId="7B47B2E1" w14:textId="1DF512C1" w:rsidR="00553EA2" w:rsidRPr="00EE03C5" w:rsidRDefault="00553EA2"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wskazania nazwy (rodzaju) towaru lub usługi, których dostawa lub świadczenie będą prowadziły do powstania obowiązku podatkowego;</w:t>
      </w:r>
    </w:p>
    <w:p w14:paraId="61A42F77" w14:textId="5DDD48FC" w:rsidR="00553EA2" w:rsidRPr="00EE03C5" w:rsidRDefault="00553EA2"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wskazania wartości towaru lub usługi objętego obowiązkiem podatkowym zamawiającego bez kwoty podatku;</w:t>
      </w:r>
    </w:p>
    <w:p w14:paraId="0D45C158" w14:textId="4ACAEF46" w:rsidR="00553EA2" w:rsidRPr="00EE03C5" w:rsidRDefault="00553EA2"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 wskazania stawki podatku od towarów i usług, która zgodnie z wiedzą Wykonawcy, będzie miała zastosowanie. </w:t>
      </w:r>
    </w:p>
    <w:p w14:paraId="3FF167D9" w14:textId="2AE00361" w:rsidR="00553EA2" w:rsidRPr="00EE03C5" w:rsidRDefault="00553EA2"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7. Informację w powyższym zakresie Wykonawca składa w formularzu ofertowym. Brak złożenia w/w informacji będzie postrzegany jako brak powstania obowiązku podatkowego u</w:t>
      </w:r>
      <w:r w:rsidR="00D9054D" w:rsidRPr="00EE03C5">
        <w:rPr>
          <w:rFonts w:ascii="Arial" w:eastAsia="Times New Roman" w:hAnsi="Arial" w:cs="Arial"/>
          <w:lang w:eastAsia="pl-PL"/>
        </w:rPr>
        <w:t> </w:t>
      </w:r>
      <w:r w:rsidRPr="00EE03C5">
        <w:rPr>
          <w:rFonts w:ascii="Arial" w:eastAsia="Times New Roman" w:hAnsi="Arial" w:cs="Arial"/>
          <w:lang w:eastAsia="pl-PL"/>
        </w:rPr>
        <w:t xml:space="preserve">Zamawiającego. </w:t>
      </w:r>
    </w:p>
    <w:p w14:paraId="7F4406D6" w14:textId="6FC74EC7" w:rsidR="00553EA2" w:rsidRPr="00EE03C5" w:rsidRDefault="00553EA2" w:rsidP="00E17C23">
      <w:pPr>
        <w:shd w:val="clear" w:color="auto" w:fill="FFFFFF"/>
        <w:spacing w:after="0" w:line="360" w:lineRule="auto"/>
        <w:jc w:val="both"/>
        <w:rPr>
          <w:rFonts w:ascii="Arial" w:eastAsia="Times New Roman" w:hAnsi="Arial" w:cs="Arial"/>
          <w:lang w:eastAsia="pl-PL"/>
        </w:rPr>
      </w:pPr>
    </w:p>
    <w:p w14:paraId="4C261F0E" w14:textId="0C0A9FBD" w:rsidR="00553EA2" w:rsidRPr="00EE03C5" w:rsidRDefault="00553EA2"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XVII</w:t>
      </w:r>
    </w:p>
    <w:p w14:paraId="0E9EDC19" w14:textId="6EEE6180" w:rsidR="00553EA2" w:rsidRPr="00EE03C5" w:rsidRDefault="00553EA2"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b/>
          <w:bCs/>
          <w:lang w:eastAsia="pl-PL"/>
        </w:rPr>
        <w:t>Informacje o formalnościach</w:t>
      </w:r>
      <w:r w:rsidR="001622A9" w:rsidRPr="00EE03C5">
        <w:rPr>
          <w:rFonts w:ascii="Arial" w:eastAsia="Times New Roman" w:hAnsi="Arial" w:cs="Arial"/>
          <w:b/>
          <w:bCs/>
          <w:lang w:eastAsia="pl-PL"/>
        </w:rPr>
        <w:t>, jakie muszą zostać dopełnione po wyborze oferty w celu zawarcia umowy w sprawie zamówienia publicznego</w:t>
      </w:r>
    </w:p>
    <w:p w14:paraId="4A1F4D5B" w14:textId="77777777" w:rsidR="00D9054D" w:rsidRPr="00EE03C5" w:rsidRDefault="00D9054D" w:rsidP="00E17C23">
      <w:pPr>
        <w:shd w:val="clear" w:color="auto" w:fill="FFFFFF"/>
        <w:spacing w:after="0" w:line="360" w:lineRule="auto"/>
        <w:jc w:val="both"/>
        <w:rPr>
          <w:rFonts w:ascii="Arial" w:eastAsia="Times New Roman" w:hAnsi="Arial" w:cs="Arial"/>
          <w:lang w:eastAsia="pl-PL"/>
        </w:rPr>
      </w:pPr>
    </w:p>
    <w:p w14:paraId="2BB86D5A" w14:textId="69A29A87" w:rsidR="00A56B18" w:rsidRPr="00EE03C5" w:rsidRDefault="00795A63"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Zamawiający zawiera umowę w sprawie zamówienia publicznego, z uwzględnieniem art. 577 ustawy Prawo zamówień publicznych, w terminie nie krótszym niż 10 dni od dnia przesłania zawiadomienia o wyborze najkorzystniejszej oferty, jeżeli zawiadomienie to zostało przesłane przy użyciu środków komunikacji elektronicznej</w:t>
      </w:r>
      <w:r w:rsidR="00E25F5D" w:rsidRPr="00EE03C5">
        <w:rPr>
          <w:rFonts w:ascii="Arial" w:eastAsia="Times New Roman" w:hAnsi="Arial" w:cs="Arial"/>
          <w:lang w:eastAsia="pl-PL"/>
        </w:rPr>
        <w:t>.</w:t>
      </w:r>
      <w:r w:rsidRPr="00EE03C5">
        <w:rPr>
          <w:rFonts w:ascii="Arial" w:eastAsia="Times New Roman" w:hAnsi="Arial" w:cs="Arial"/>
          <w:lang w:eastAsia="pl-PL"/>
        </w:rPr>
        <w:t xml:space="preserve"> </w:t>
      </w:r>
    </w:p>
    <w:p w14:paraId="19E4302B" w14:textId="38A24BE5" w:rsidR="00795A63" w:rsidRPr="00EE03C5" w:rsidRDefault="00795A63"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2. Zamawiający może zawrzeć umowę w sprawie zamówienia publicznego przed upływem terminu, o którym mowa w ust. 1, jeżeli w postępowaniu o udzielenie zamówienia złożono tylko jedną ofertę. </w:t>
      </w:r>
    </w:p>
    <w:p w14:paraId="74739C19" w14:textId="4BCF5FAE" w:rsidR="00795A63" w:rsidRPr="00EE03C5" w:rsidRDefault="00795A63"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lastRenderedPageBreak/>
        <w:t xml:space="preserve">3. Wykonawca, którego oferta została wybrana jako najkorzystniejsza, zostanie poinformowany przez Zamawiającego o terminie i miejscu podpisania umowy. </w:t>
      </w:r>
    </w:p>
    <w:p w14:paraId="6D966B67" w14:textId="58B4391C" w:rsidR="00795A63" w:rsidRPr="00EE03C5" w:rsidRDefault="00795A63"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4. Jeżeli zostanie wybrana oferta Wykonawców wspólnie ubiegających się o udzielenie zamówienia, Zamawiający będzie żądał przed zawarciem umowy w sprawie zamówienia publicznego kopii umowy regulującej współpracę tych wykonawców, w której zostanie m.in. określony pełnomocnik uprawniony do kontaktów z zamawiającym oraz do wystawiania dokumentów związanych z płatnościami, przy czym termin, na jaki została zawarta umowa, nie może być krótszy niż termin realizacji zamówienia. </w:t>
      </w:r>
    </w:p>
    <w:p w14:paraId="14FFB972" w14:textId="4C5FD9DB" w:rsidR="00795A63" w:rsidRPr="00EE03C5" w:rsidRDefault="00795A63"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FFA58F0" w14:textId="7232D2D7" w:rsidR="001622A9" w:rsidRPr="00EE03C5" w:rsidRDefault="001622A9" w:rsidP="00E17C23">
      <w:pPr>
        <w:shd w:val="clear" w:color="auto" w:fill="FFFFFF"/>
        <w:spacing w:after="0" w:line="360" w:lineRule="auto"/>
        <w:jc w:val="both"/>
        <w:rPr>
          <w:rFonts w:ascii="Arial" w:eastAsia="Times New Roman" w:hAnsi="Arial" w:cs="Arial"/>
          <w:lang w:eastAsia="pl-PL"/>
        </w:rPr>
      </w:pPr>
    </w:p>
    <w:p w14:paraId="22CF726D" w14:textId="2E391420" w:rsidR="001622A9" w:rsidRPr="00EE03C5" w:rsidRDefault="001622A9"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XVIII</w:t>
      </w:r>
    </w:p>
    <w:p w14:paraId="5EC5CB57" w14:textId="2DE77E97" w:rsidR="001622A9" w:rsidRPr="00EE03C5" w:rsidRDefault="001622A9"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Projektowane postanowienia umowy w sprawie zamówienia publicznego, które zostaną wprowadzone do treści umowy</w:t>
      </w:r>
    </w:p>
    <w:p w14:paraId="24F03B3A" w14:textId="77777777" w:rsidR="00D9054D" w:rsidRPr="00EE03C5" w:rsidRDefault="00D9054D" w:rsidP="00E17C23">
      <w:pPr>
        <w:shd w:val="clear" w:color="auto" w:fill="FFFFFF"/>
        <w:spacing w:after="0" w:line="360" w:lineRule="auto"/>
        <w:jc w:val="both"/>
        <w:rPr>
          <w:rFonts w:ascii="Arial" w:eastAsia="Times New Roman" w:hAnsi="Arial" w:cs="Arial"/>
          <w:lang w:eastAsia="pl-PL"/>
        </w:rPr>
      </w:pPr>
    </w:p>
    <w:p w14:paraId="63D9373C" w14:textId="051D94B5" w:rsidR="00795A63" w:rsidRPr="00EE03C5" w:rsidRDefault="00795A63"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P</w:t>
      </w:r>
      <w:r w:rsidR="00C72B87" w:rsidRPr="00EE03C5">
        <w:rPr>
          <w:rFonts w:ascii="Arial" w:eastAsia="Times New Roman" w:hAnsi="Arial" w:cs="Arial"/>
          <w:lang w:eastAsia="pl-PL"/>
        </w:rPr>
        <w:t xml:space="preserve">rojektowane postanowienia umowy w sprawie zamówienia publicznego określone zostały w załączniku </w:t>
      </w:r>
      <w:r w:rsidR="00D9054D" w:rsidRPr="00EE03C5">
        <w:rPr>
          <w:rFonts w:ascii="Arial" w:eastAsia="Times New Roman" w:hAnsi="Arial" w:cs="Arial"/>
          <w:lang w:eastAsia="pl-PL"/>
        </w:rPr>
        <w:t xml:space="preserve">nr 6 </w:t>
      </w:r>
      <w:r w:rsidR="00C72B87" w:rsidRPr="00EE03C5">
        <w:rPr>
          <w:rFonts w:ascii="Arial" w:eastAsia="Times New Roman" w:hAnsi="Arial" w:cs="Arial"/>
          <w:lang w:eastAsia="pl-PL"/>
        </w:rPr>
        <w:t>do SWZ.</w:t>
      </w:r>
    </w:p>
    <w:p w14:paraId="25659EFD" w14:textId="70B36CE4" w:rsidR="00C72B87" w:rsidRPr="00EE03C5" w:rsidRDefault="00C72B87"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2. Złożenie oferty jest jednoznaczne z akceptacją przez Wykonawcę projektowanych postanowień umowy. </w:t>
      </w:r>
    </w:p>
    <w:p w14:paraId="33165F74" w14:textId="7C58B250" w:rsidR="001622A9" w:rsidRPr="00EE03C5" w:rsidRDefault="001622A9" w:rsidP="00E17C23">
      <w:pPr>
        <w:shd w:val="clear" w:color="auto" w:fill="FFFFFF"/>
        <w:spacing w:after="0" w:line="360" w:lineRule="auto"/>
        <w:jc w:val="both"/>
        <w:rPr>
          <w:rFonts w:ascii="Arial" w:eastAsia="Times New Roman" w:hAnsi="Arial" w:cs="Arial"/>
          <w:lang w:eastAsia="pl-PL"/>
        </w:rPr>
      </w:pPr>
    </w:p>
    <w:p w14:paraId="71BDAAB5" w14:textId="576FA648" w:rsidR="001622A9" w:rsidRPr="00EE03C5" w:rsidRDefault="001622A9"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XIX</w:t>
      </w:r>
    </w:p>
    <w:p w14:paraId="714AEC39" w14:textId="5ADE8685" w:rsidR="001622A9" w:rsidRPr="00EE03C5" w:rsidRDefault="001622A9"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b/>
          <w:bCs/>
          <w:lang w:eastAsia="pl-PL"/>
        </w:rPr>
        <w:t>Pouczenie o środkach ochrony prawnej przysługujących Wykonawcy</w:t>
      </w:r>
    </w:p>
    <w:p w14:paraId="25DB80F2" w14:textId="77777777" w:rsidR="00D9054D" w:rsidRPr="00EE03C5" w:rsidRDefault="00D9054D" w:rsidP="00E17C23">
      <w:pPr>
        <w:shd w:val="clear" w:color="auto" w:fill="FFFFFF"/>
        <w:spacing w:after="0" w:line="360" w:lineRule="auto"/>
        <w:jc w:val="both"/>
        <w:rPr>
          <w:rFonts w:ascii="Arial" w:eastAsia="Times New Roman" w:hAnsi="Arial" w:cs="Arial"/>
          <w:lang w:eastAsia="pl-PL"/>
        </w:rPr>
      </w:pPr>
    </w:p>
    <w:p w14:paraId="7BEB1EE0" w14:textId="77777777" w:rsidR="00A56B18" w:rsidRPr="00EE03C5" w:rsidRDefault="00A56B18" w:rsidP="00A56B18">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Postępowanie prowadzone na podstawie załącznika nr 2 ust. 3 do Wytycznych w zakresie udzielania zamówień w ramach Norweskiego Mechanizmu Finansowego na lata 2014-2021 r. w zw. z art. 8.15 ust. 2 Regulacji w sprawie wdrażania Norweskiego Mechanizmu Finansowego na lata 2014-2021 przyjęte przez Norweskie Ministerstwo Spraw Zagranicznych w dniu 23 września 2016 r., zgodnie z art. 10.5. umowy między Królestwem Norwegii a Unią Europejską w sprawie Norweskiego Mechanizmu Finansowego na lata 2014-2021 i jako takie nie jest postępowaniem o udzielenie zamówienia publicznego w rozumieniu ustawy z dnia 11 września 2019 r. – Prawo zamówień publicznych. </w:t>
      </w:r>
    </w:p>
    <w:p w14:paraId="2BA257C1" w14:textId="74D9C0A7" w:rsidR="00A56B18" w:rsidRPr="00EE03C5" w:rsidRDefault="00A56B18" w:rsidP="00A56B18">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Do postępowania nie znajdują tym samym zastosowania przepisy Działu IX ustawy PZP – Środki ochrony prawnej.</w:t>
      </w:r>
    </w:p>
    <w:p w14:paraId="666AC6F0" w14:textId="786E7AD0" w:rsidR="00A56B18" w:rsidRPr="00EE03C5" w:rsidRDefault="00A56B18" w:rsidP="00A56B18">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Do zawartej w wyniku udzielenia postępowania umowy mają zastosowanie przepisy kodeksu cywilnego</w:t>
      </w:r>
      <w:r w:rsidRPr="00EE03C5">
        <w:rPr>
          <w:rFonts w:ascii="Arial" w:hAnsi="Arial" w:cs="Arial"/>
        </w:rPr>
        <w:t xml:space="preserve">, a właściwym do rozstrzygania ewentualnych sporów jest  </w:t>
      </w:r>
      <w:r w:rsidRPr="00EE03C5">
        <w:rPr>
          <w:rFonts w:ascii="Arial" w:eastAsia="Times New Roman" w:hAnsi="Arial" w:cs="Arial"/>
          <w:lang w:eastAsia="pl-PL"/>
        </w:rPr>
        <w:t xml:space="preserve">sąd powszechny </w:t>
      </w:r>
      <w:r w:rsidRPr="00EE03C5">
        <w:rPr>
          <w:rFonts w:ascii="Arial" w:eastAsia="Times New Roman" w:hAnsi="Arial" w:cs="Arial"/>
          <w:lang w:eastAsia="pl-PL"/>
        </w:rPr>
        <w:lastRenderedPageBreak/>
        <w:t xml:space="preserve">właściwy ze względu na siedzibę zamawiającego (właściwość ogólna) lub sąd powszechny właściwy ze względu na miejsce wykonania umowy o udzielenie zamówienia (właściwość przemienna) </w:t>
      </w:r>
    </w:p>
    <w:p w14:paraId="60C0AA52" w14:textId="295ED3DC" w:rsidR="00A56B18" w:rsidRPr="00EE03C5" w:rsidRDefault="00A56B18" w:rsidP="00A56B18">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Miejscowość: Kąty Opolskie</w:t>
      </w:r>
    </w:p>
    <w:p w14:paraId="1A12C394" w14:textId="5CE5C0B5" w:rsidR="001622A9" w:rsidRPr="00EE03C5" w:rsidRDefault="001622A9" w:rsidP="00E17C23">
      <w:pPr>
        <w:shd w:val="clear" w:color="auto" w:fill="FFFFFF"/>
        <w:spacing w:after="0" w:line="360" w:lineRule="auto"/>
        <w:jc w:val="both"/>
        <w:rPr>
          <w:rFonts w:ascii="Arial" w:eastAsia="Times New Roman" w:hAnsi="Arial" w:cs="Arial"/>
          <w:lang w:eastAsia="pl-PL"/>
        </w:rPr>
      </w:pPr>
    </w:p>
    <w:p w14:paraId="751EC594" w14:textId="48C57BC1" w:rsidR="001622A9" w:rsidRPr="00EE03C5" w:rsidRDefault="001622A9" w:rsidP="00E17C23">
      <w:pPr>
        <w:shd w:val="clear" w:color="auto" w:fill="FFFFFF"/>
        <w:spacing w:after="0" w:line="360" w:lineRule="auto"/>
        <w:jc w:val="both"/>
        <w:rPr>
          <w:rFonts w:ascii="Arial" w:eastAsia="Times New Roman" w:hAnsi="Arial" w:cs="Arial"/>
          <w:b/>
          <w:bCs/>
          <w:lang w:eastAsia="pl-PL"/>
        </w:rPr>
      </w:pPr>
      <w:r w:rsidRPr="00EE03C5">
        <w:rPr>
          <w:rFonts w:ascii="Arial" w:eastAsia="Times New Roman" w:hAnsi="Arial" w:cs="Arial"/>
          <w:b/>
          <w:bCs/>
          <w:lang w:eastAsia="pl-PL"/>
        </w:rPr>
        <w:t>XX</w:t>
      </w:r>
    </w:p>
    <w:p w14:paraId="5B296A9C" w14:textId="3B6BEBDE" w:rsidR="001622A9" w:rsidRPr="00EE03C5" w:rsidRDefault="001622A9"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b/>
          <w:bCs/>
          <w:lang w:eastAsia="pl-PL"/>
        </w:rPr>
        <w:t>Regulacje dotyczące RODO</w:t>
      </w:r>
    </w:p>
    <w:p w14:paraId="364465D0" w14:textId="7A5D75C4" w:rsidR="004D3BC9" w:rsidRPr="00EE03C5" w:rsidRDefault="004D3BC9"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Zgodnie z art. 13 ust. 1 i 2 Rozporządzenia Parlamentu Europejskiego i Rady (UE) 2016/679 z 27 kwietnia 2016 r. w sprawie ochrony osób fizycznych w związku z przetwarzaniem danych osobowych i w sprawie swobodnego przepływu takich danych oraz uchylenia dyrektywy 95/46/WE, dalej RODO, Zamawiający informuje, że:</w:t>
      </w:r>
    </w:p>
    <w:p w14:paraId="6E7BD29E" w14:textId="38DE8AD2" w:rsidR="004D3BC9" w:rsidRPr="00EE03C5" w:rsidRDefault="004D3BC9" w:rsidP="004D3BC9">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 administratorem Pani/Pana danych osobowych jest PSM </w:t>
      </w:r>
      <w:proofErr w:type="spellStart"/>
      <w:r w:rsidRPr="00EE03C5">
        <w:rPr>
          <w:rFonts w:ascii="Arial" w:eastAsia="Times New Roman" w:hAnsi="Arial" w:cs="Arial"/>
          <w:lang w:eastAsia="pl-PL"/>
        </w:rPr>
        <w:t>Metallbau</w:t>
      </w:r>
      <w:proofErr w:type="spellEnd"/>
      <w:r w:rsidRPr="00EE03C5">
        <w:rPr>
          <w:rFonts w:ascii="Arial" w:eastAsia="Times New Roman" w:hAnsi="Arial" w:cs="Arial"/>
          <w:lang w:eastAsia="pl-PL"/>
        </w:rPr>
        <w:t xml:space="preserve"> - </w:t>
      </w:r>
      <w:proofErr w:type="spellStart"/>
      <w:r w:rsidRPr="00EE03C5">
        <w:rPr>
          <w:rFonts w:ascii="Arial" w:eastAsia="Times New Roman" w:hAnsi="Arial" w:cs="Arial"/>
          <w:lang w:eastAsia="pl-PL"/>
        </w:rPr>
        <w:t>Jaszkowic</w:t>
      </w:r>
      <w:proofErr w:type="spellEnd"/>
      <w:r w:rsidRPr="00EE03C5">
        <w:rPr>
          <w:rFonts w:ascii="Arial" w:eastAsia="Times New Roman" w:hAnsi="Arial" w:cs="Arial"/>
          <w:lang w:eastAsia="pl-PL"/>
        </w:rPr>
        <w:t xml:space="preserve"> Sp. k., ul. Leśna 4, 46-050 Kąty Opolskie</w:t>
      </w:r>
      <w:r w:rsidR="00493002" w:rsidRPr="00EE03C5">
        <w:rPr>
          <w:rFonts w:ascii="Arial" w:eastAsia="Times New Roman" w:hAnsi="Arial" w:cs="Arial"/>
          <w:lang w:eastAsia="pl-PL"/>
        </w:rPr>
        <w:t>;</w:t>
      </w:r>
    </w:p>
    <w:p w14:paraId="2FD39643" w14:textId="69D952FB" w:rsidR="004D3BC9" w:rsidRPr="00EE03C5" w:rsidRDefault="004D3BC9"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 Pani/Pana dane osobowe przetwarzane będą na podstawie art. 6 ust. 1 </w:t>
      </w:r>
      <w:proofErr w:type="spellStart"/>
      <w:r w:rsidRPr="00EE03C5">
        <w:rPr>
          <w:rFonts w:ascii="Arial" w:eastAsia="Times New Roman" w:hAnsi="Arial" w:cs="Arial"/>
          <w:lang w:eastAsia="pl-PL"/>
        </w:rPr>
        <w:t>lit.c</w:t>
      </w:r>
      <w:proofErr w:type="spellEnd"/>
      <w:r w:rsidRPr="00EE03C5">
        <w:rPr>
          <w:rFonts w:ascii="Arial" w:eastAsia="Times New Roman" w:hAnsi="Arial" w:cs="Arial"/>
          <w:lang w:eastAsia="pl-PL"/>
        </w:rPr>
        <w:t xml:space="preserve"> RODO w celu związanym z postępowaniem o udzielenie zamówienia publicznego, którego przedmiotem jest „Wdrożenie innowacyjnej technologii zabezpieczenia antykorozyjnego w produkcji konstrukcji stalowych” - dostawa urządzeń niezbędnych do stworzenia  ciągu technologicznego dla wdrożenia technologii: komory malarskiej, magazynu farb, komory </w:t>
      </w:r>
      <w:proofErr w:type="spellStart"/>
      <w:r w:rsidRPr="00EE03C5">
        <w:rPr>
          <w:rFonts w:ascii="Arial" w:eastAsia="Times New Roman" w:hAnsi="Arial" w:cs="Arial"/>
          <w:lang w:eastAsia="pl-PL"/>
        </w:rPr>
        <w:t>śrutowniczej</w:t>
      </w:r>
      <w:proofErr w:type="spellEnd"/>
      <w:r w:rsidRPr="00EE03C5">
        <w:rPr>
          <w:rFonts w:ascii="Arial" w:eastAsia="Times New Roman" w:hAnsi="Arial" w:cs="Arial"/>
          <w:lang w:eastAsia="pl-PL"/>
        </w:rPr>
        <w:t>, pieca tunelowego i kompresorów wraz z montażem i wdrożeniem</w:t>
      </w:r>
      <w:r w:rsidR="00493002" w:rsidRPr="00EE03C5">
        <w:rPr>
          <w:rFonts w:ascii="Arial" w:eastAsia="Times New Roman" w:hAnsi="Arial" w:cs="Arial"/>
          <w:lang w:eastAsia="pl-PL"/>
        </w:rPr>
        <w:t>;</w:t>
      </w:r>
    </w:p>
    <w:p w14:paraId="2829C6C5" w14:textId="7F6FEACE" w:rsidR="004D3BC9" w:rsidRPr="00EE03C5" w:rsidRDefault="004D3BC9"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odbiorcami Pani/Pana danych osobowych będą osoby lub podmioty, którym zostanie udostępniona dokumentacja postępowania w oparciu o art. 18 oraz art. 74 ustawy Prawo zamówień publicznych</w:t>
      </w:r>
      <w:r w:rsidR="001C3EB0" w:rsidRPr="00EE03C5">
        <w:rPr>
          <w:rFonts w:ascii="Arial" w:eastAsia="Times New Roman" w:hAnsi="Arial" w:cs="Arial"/>
          <w:lang w:eastAsia="pl-PL"/>
        </w:rPr>
        <w:t>;</w:t>
      </w:r>
    </w:p>
    <w:p w14:paraId="038FD833" w14:textId="6F69CA5F" w:rsidR="001C3EB0" w:rsidRPr="00EE03C5" w:rsidRDefault="001C3EB0"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Pani/Pana dane osobowe będą przechowywane, zgodnie z art. 78 ust. 1 ustawy Prawo zamówień publicznych, przez okres 4 lat od dnia zakończenia postępowania o udzielenie zamówienia, a jeżeli czas trwania umowy przekracza 4 lata, okres przechowywania obejmuje cały czas trwania umowy;</w:t>
      </w:r>
    </w:p>
    <w:p w14:paraId="48858517" w14:textId="21FBDD8E" w:rsidR="001C3EB0" w:rsidRPr="00EE03C5" w:rsidRDefault="001C3EB0"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14:paraId="566F4A48" w14:textId="0DCBA4E1" w:rsidR="001C3EB0" w:rsidRPr="00EE03C5" w:rsidRDefault="001C3EB0"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 w odniesieniu do Pani/Pana danych osobowych decyzje </w:t>
      </w:r>
      <w:r w:rsidR="00980198" w:rsidRPr="00EE03C5">
        <w:rPr>
          <w:rFonts w:ascii="Arial" w:eastAsia="Times New Roman" w:hAnsi="Arial" w:cs="Arial"/>
          <w:lang w:eastAsia="pl-PL"/>
        </w:rPr>
        <w:t>nie będą podejmowane w sposób zautomatyzowany, stosownie do art. 22 RODO.</w:t>
      </w:r>
    </w:p>
    <w:p w14:paraId="5880F58C" w14:textId="2BEE3BD5" w:rsidR="00980198" w:rsidRPr="00EE03C5" w:rsidRDefault="0098019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Posiada Pan/Pani:</w:t>
      </w:r>
    </w:p>
    <w:p w14:paraId="6D7A2FDF" w14:textId="224F061C" w:rsidR="00980198" w:rsidRPr="00EE03C5" w:rsidRDefault="0098019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na podstawie art. 15 RODO prawo dostępu do danych osobowych Pani/Pana dotyczących;</w:t>
      </w:r>
    </w:p>
    <w:p w14:paraId="4CAA17D8" w14:textId="083C3400" w:rsidR="00980198" w:rsidRPr="00EE03C5" w:rsidRDefault="0098019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 na podstawie art. 16 RODO prawo do sprostowania lub uzupełnienia Pani/Pana danych osobowych, przy czym skorzystanie z prawa do sprostowania lub uzupełnienia nie może </w:t>
      </w:r>
      <w:r w:rsidRPr="00EE03C5">
        <w:rPr>
          <w:rFonts w:ascii="Arial" w:eastAsia="Times New Roman" w:hAnsi="Arial" w:cs="Arial"/>
          <w:lang w:eastAsia="pl-PL"/>
        </w:rPr>
        <w:lastRenderedPageBreak/>
        <w:t>skutkować zmianą wyniku postępowania o udzielenie zamówienia publicznego ani zmianą postanowień umowy w zakresie niezgodnym z ustawą Prawo zamówień publicznych oraz nie może naruszać integralności protokołu oraz jego załączników;</w:t>
      </w:r>
    </w:p>
    <w:p w14:paraId="08A39EE6" w14:textId="40711ADA" w:rsidR="00980198" w:rsidRPr="00EE03C5" w:rsidRDefault="0098019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a także nie ogranicza przetwarzania danych osobowych do czasu zakończenia postępowania o udzielenie zamówienia;</w:t>
      </w:r>
    </w:p>
    <w:p w14:paraId="6EAD993E" w14:textId="474D7827" w:rsidR="002637E6" w:rsidRPr="00EE03C5" w:rsidRDefault="00980198"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prawo do wniesienia skargi do Prezesa Urzędu Ochrony Danych Osobowych, gdy uzna Pan</w:t>
      </w:r>
      <w:r w:rsidR="002637E6" w:rsidRPr="00EE03C5">
        <w:rPr>
          <w:rFonts w:ascii="Arial" w:eastAsia="Times New Roman" w:hAnsi="Arial" w:cs="Arial"/>
          <w:lang w:eastAsia="pl-PL"/>
        </w:rPr>
        <w:t>i</w:t>
      </w:r>
      <w:r w:rsidRPr="00EE03C5">
        <w:rPr>
          <w:rFonts w:ascii="Arial" w:eastAsia="Times New Roman" w:hAnsi="Arial" w:cs="Arial"/>
          <w:lang w:eastAsia="pl-PL"/>
        </w:rPr>
        <w:t>/Pan, że przetwarzanie danych osobowych Pani</w:t>
      </w:r>
      <w:r w:rsidR="002637E6" w:rsidRPr="00EE03C5">
        <w:rPr>
          <w:rFonts w:ascii="Arial" w:eastAsia="Times New Roman" w:hAnsi="Arial" w:cs="Arial"/>
          <w:lang w:eastAsia="pl-PL"/>
        </w:rPr>
        <w:t>/Pana narusza przepisy RODO.</w:t>
      </w:r>
    </w:p>
    <w:p w14:paraId="02074A3C" w14:textId="5DD8D66D"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Nie przysługuje Pani/Panu:</w:t>
      </w:r>
    </w:p>
    <w:p w14:paraId="62A6FC6C" w14:textId="01B27223"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w związku z art. 17 ust. 3 lit. b, d lub e RODO prawo do usunięcia danych osobowych;</w:t>
      </w:r>
    </w:p>
    <w:p w14:paraId="0E377C91" w14:textId="189271C1"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prawo do przenoszenia danych osobowych, o którym mowa w art. 20 RODO;</w:t>
      </w:r>
    </w:p>
    <w:p w14:paraId="4522ADCA" w14:textId="4A1E7954"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na podstawie art. 21 RODO prawo sprzeciwu, wobec przetwarzania danych osobowych, gdyż podstawą prawną przetwarzania Pani/Pana danych osobowych jest art. 6 ust. 1 lit. C RODO.</w:t>
      </w:r>
    </w:p>
    <w:p w14:paraId="0E21705F" w14:textId="31F4F95B"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E03C5">
        <w:rPr>
          <w:rFonts w:ascii="Arial" w:eastAsia="Times New Roman" w:hAnsi="Arial" w:cs="Arial"/>
          <w:lang w:eastAsia="pl-PL"/>
        </w:rPr>
        <w:t>wyłączeń</w:t>
      </w:r>
      <w:proofErr w:type="spellEnd"/>
      <w:r w:rsidRPr="00EE03C5">
        <w:rPr>
          <w:rFonts w:ascii="Arial" w:eastAsia="Times New Roman" w:hAnsi="Arial" w:cs="Arial"/>
          <w:lang w:eastAsia="pl-PL"/>
        </w:rPr>
        <w:t>, o których mowa w art. 14 ust. 5 RODO.</w:t>
      </w:r>
    </w:p>
    <w:p w14:paraId="7612418F" w14:textId="356A1472" w:rsidR="001622A9" w:rsidRPr="00EE03C5" w:rsidRDefault="001622A9" w:rsidP="00E17C23">
      <w:pPr>
        <w:shd w:val="clear" w:color="auto" w:fill="FFFFFF"/>
        <w:spacing w:after="0" w:line="360" w:lineRule="auto"/>
        <w:jc w:val="both"/>
        <w:rPr>
          <w:rFonts w:ascii="Arial" w:eastAsia="Times New Roman" w:hAnsi="Arial" w:cs="Arial"/>
          <w:lang w:eastAsia="pl-PL"/>
        </w:rPr>
      </w:pPr>
    </w:p>
    <w:p w14:paraId="419F18E1" w14:textId="44642BE1" w:rsidR="001622A9" w:rsidRPr="00FE214F" w:rsidRDefault="001622A9" w:rsidP="00E17C23">
      <w:pPr>
        <w:shd w:val="clear" w:color="auto" w:fill="FFFFFF"/>
        <w:spacing w:after="0" w:line="360" w:lineRule="auto"/>
        <w:jc w:val="both"/>
        <w:rPr>
          <w:rFonts w:ascii="Arial" w:eastAsia="Times New Roman" w:hAnsi="Arial" w:cs="Arial"/>
          <w:b/>
          <w:bCs/>
          <w:lang w:eastAsia="pl-PL"/>
        </w:rPr>
      </w:pPr>
      <w:r w:rsidRPr="00FE214F">
        <w:rPr>
          <w:rFonts w:ascii="Arial" w:eastAsia="Times New Roman" w:hAnsi="Arial" w:cs="Arial"/>
          <w:b/>
          <w:bCs/>
          <w:lang w:eastAsia="pl-PL"/>
        </w:rPr>
        <w:t>XXI</w:t>
      </w:r>
    </w:p>
    <w:p w14:paraId="51F4251D" w14:textId="4C80770D" w:rsidR="001622A9" w:rsidRPr="00EE03C5" w:rsidRDefault="001622A9" w:rsidP="00E17C23">
      <w:pPr>
        <w:shd w:val="clear" w:color="auto" w:fill="FFFFFF"/>
        <w:spacing w:after="0" w:line="360" w:lineRule="auto"/>
        <w:jc w:val="both"/>
        <w:rPr>
          <w:rFonts w:ascii="Arial" w:eastAsia="Times New Roman" w:hAnsi="Arial" w:cs="Arial"/>
          <w:lang w:eastAsia="pl-PL"/>
        </w:rPr>
      </w:pPr>
      <w:r w:rsidRPr="00FE214F">
        <w:rPr>
          <w:rFonts w:ascii="Arial" w:eastAsia="Times New Roman" w:hAnsi="Arial" w:cs="Arial"/>
          <w:b/>
          <w:bCs/>
          <w:lang w:eastAsia="pl-PL"/>
        </w:rPr>
        <w:t>Załączniki do SWZ</w:t>
      </w:r>
    </w:p>
    <w:p w14:paraId="7764029D" w14:textId="77777777" w:rsidR="00493002" w:rsidRPr="00EE03C5" w:rsidRDefault="00493002" w:rsidP="00E17C23">
      <w:pPr>
        <w:shd w:val="clear" w:color="auto" w:fill="FFFFFF"/>
        <w:spacing w:after="0" w:line="360" w:lineRule="auto"/>
        <w:jc w:val="both"/>
        <w:rPr>
          <w:rFonts w:ascii="Arial" w:eastAsia="Times New Roman" w:hAnsi="Arial" w:cs="Arial"/>
          <w:lang w:eastAsia="pl-PL"/>
        </w:rPr>
      </w:pPr>
    </w:p>
    <w:p w14:paraId="3BEA72AE" w14:textId="54696FBB"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Integralną część niniejszej SWZ stanowią następujące załączniki:</w:t>
      </w:r>
    </w:p>
    <w:p w14:paraId="6BF02FC6" w14:textId="5AF00639"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1. Formularz oferty</w:t>
      </w:r>
    </w:p>
    <w:p w14:paraId="452B9E16" w14:textId="5918DB7C"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2. Oświadczenie wykonawców wspólnie ubiegających się o udzielenie zamówienia składane na podstawie art. 117 ustawy Prawo zamówień publicznych</w:t>
      </w:r>
    </w:p>
    <w:p w14:paraId="29A9066E" w14:textId="3E1E1F21"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3. JEDZ</w:t>
      </w:r>
      <w:r w:rsidR="00A3282E" w:rsidRPr="00EE03C5">
        <w:rPr>
          <w:rFonts w:ascii="Arial" w:eastAsia="Times New Roman" w:hAnsi="Arial" w:cs="Arial"/>
          <w:lang w:eastAsia="pl-PL"/>
        </w:rPr>
        <w:t xml:space="preserve"> - wzór</w:t>
      </w:r>
    </w:p>
    <w:p w14:paraId="20898C9B" w14:textId="2921CE97" w:rsidR="002637E6" w:rsidRPr="00EE03C5" w:rsidRDefault="002637E6"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 xml:space="preserve">4. Pisemne zobowiązanie </w:t>
      </w:r>
      <w:r w:rsidR="009F71BE" w:rsidRPr="00EE03C5">
        <w:rPr>
          <w:rFonts w:ascii="Arial" w:eastAsia="Times New Roman" w:hAnsi="Arial" w:cs="Arial"/>
          <w:lang w:eastAsia="pl-PL"/>
        </w:rPr>
        <w:t>podmiotu do oddania do dyspozycji Wykonawcy niezbędnych zasobów na okres korzystania z nich przy wykonywaniu zamówienia publicznego zgodnie z</w:t>
      </w:r>
      <w:r w:rsidR="00E96AC5" w:rsidRPr="00EE03C5">
        <w:rPr>
          <w:rFonts w:ascii="Arial" w:eastAsia="Times New Roman" w:hAnsi="Arial" w:cs="Arial"/>
          <w:lang w:eastAsia="pl-PL"/>
        </w:rPr>
        <w:t> </w:t>
      </w:r>
      <w:r w:rsidR="009F71BE" w:rsidRPr="00EE03C5">
        <w:rPr>
          <w:rFonts w:ascii="Arial" w:eastAsia="Times New Roman" w:hAnsi="Arial" w:cs="Arial"/>
          <w:lang w:eastAsia="pl-PL"/>
        </w:rPr>
        <w:t>art. 118 ustawy Prawo zamówień publicznych</w:t>
      </w:r>
    </w:p>
    <w:p w14:paraId="5C5AC381" w14:textId="1C8F7D0F" w:rsidR="009F71BE" w:rsidRPr="00EE03C5" w:rsidRDefault="009F71B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5. Oświadczenie dotyczące podwykonawców</w:t>
      </w:r>
    </w:p>
    <w:p w14:paraId="47BD6C1C" w14:textId="7336AF18" w:rsidR="009F71BE" w:rsidRPr="00EE03C5" w:rsidRDefault="009F71BE" w:rsidP="00E17C23">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6. Projektowane postanowienia umowy</w:t>
      </w:r>
    </w:p>
    <w:p w14:paraId="556E6EEA" w14:textId="0070E84A" w:rsidR="0020123B" w:rsidRPr="00FE214F" w:rsidRDefault="00150C89" w:rsidP="00FE214F">
      <w:pPr>
        <w:shd w:val="clear" w:color="auto" w:fill="FFFFFF"/>
        <w:spacing w:after="0" w:line="360" w:lineRule="auto"/>
        <w:jc w:val="both"/>
        <w:rPr>
          <w:rFonts w:ascii="Arial" w:eastAsia="Times New Roman" w:hAnsi="Arial" w:cs="Arial"/>
          <w:lang w:eastAsia="pl-PL"/>
        </w:rPr>
      </w:pPr>
      <w:r w:rsidRPr="00EE03C5">
        <w:rPr>
          <w:rFonts w:ascii="Arial" w:eastAsia="Times New Roman" w:hAnsi="Arial" w:cs="Arial"/>
          <w:lang w:eastAsia="pl-PL"/>
        </w:rPr>
        <w:t>7. Rzut hali i plan rozmieszczenia opisanego ciągu technologicznego urządzeń</w:t>
      </w:r>
    </w:p>
    <w:sectPr w:rsidR="0020123B" w:rsidRPr="00FE2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92FE" w14:textId="77777777" w:rsidR="00E8794E" w:rsidRDefault="00E8794E" w:rsidP="00CC511B">
      <w:pPr>
        <w:spacing w:after="0" w:line="240" w:lineRule="auto"/>
      </w:pPr>
      <w:r>
        <w:separator/>
      </w:r>
    </w:p>
  </w:endnote>
  <w:endnote w:type="continuationSeparator" w:id="0">
    <w:p w14:paraId="23262A75" w14:textId="77777777" w:rsidR="00E8794E" w:rsidRDefault="00E8794E" w:rsidP="00CC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0F67" w14:textId="77777777" w:rsidR="00E8794E" w:rsidRDefault="00E8794E" w:rsidP="00CC511B">
      <w:pPr>
        <w:spacing w:after="0" w:line="240" w:lineRule="auto"/>
      </w:pPr>
      <w:r>
        <w:separator/>
      </w:r>
    </w:p>
  </w:footnote>
  <w:footnote w:type="continuationSeparator" w:id="0">
    <w:p w14:paraId="7F0C4839" w14:textId="77777777" w:rsidR="00E8794E" w:rsidRDefault="00E8794E" w:rsidP="00CC5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6F"/>
    <w:rsid w:val="00023BE1"/>
    <w:rsid w:val="000762DA"/>
    <w:rsid w:val="000C501E"/>
    <w:rsid w:val="000C69C2"/>
    <w:rsid w:val="0012481D"/>
    <w:rsid w:val="00150C89"/>
    <w:rsid w:val="00160E7C"/>
    <w:rsid w:val="001622A9"/>
    <w:rsid w:val="00162C71"/>
    <w:rsid w:val="0018682B"/>
    <w:rsid w:val="001C3EB0"/>
    <w:rsid w:val="0020123B"/>
    <w:rsid w:val="002637E6"/>
    <w:rsid w:val="00283C6E"/>
    <w:rsid w:val="002C76C2"/>
    <w:rsid w:val="002D7FB9"/>
    <w:rsid w:val="00301D3F"/>
    <w:rsid w:val="00306F6F"/>
    <w:rsid w:val="00311CDE"/>
    <w:rsid w:val="00377E50"/>
    <w:rsid w:val="003A1CC5"/>
    <w:rsid w:val="003F2A02"/>
    <w:rsid w:val="00436BD1"/>
    <w:rsid w:val="00444AAC"/>
    <w:rsid w:val="004510CD"/>
    <w:rsid w:val="00493002"/>
    <w:rsid w:val="00496FF8"/>
    <w:rsid w:val="004C606A"/>
    <w:rsid w:val="004D07AA"/>
    <w:rsid w:val="004D3BC9"/>
    <w:rsid w:val="004D4946"/>
    <w:rsid w:val="00500DFE"/>
    <w:rsid w:val="00520A6D"/>
    <w:rsid w:val="00552EE2"/>
    <w:rsid w:val="00553EA2"/>
    <w:rsid w:val="00581C4B"/>
    <w:rsid w:val="00583835"/>
    <w:rsid w:val="005A3778"/>
    <w:rsid w:val="005B0F01"/>
    <w:rsid w:val="005F4B33"/>
    <w:rsid w:val="00737AA7"/>
    <w:rsid w:val="0074163D"/>
    <w:rsid w:val="007440B8"/>
    <w:rsid w:val="0075772F"/>
    <w:rsid w:val="00777D17"/>
    <w:rsid w:val="00795A63"/>
    <w:rsid w:val="007B6C85"/>
    <w:rsid w:val="007C1D6F"/>
    <w:rsid w:val="007E41A0"/>
    <w:rsid w:val="00854D16"/>
    <w:rsid w:val="008875B2"/>
    <w:rsid w:val="008A36A3"/>
    <w:rsid w:val="008C1987"/>
    <w:rsid w:val="00936E9A"/>
    <w:rsid w:val="00955636"/>
    <w:rsid w:val="00976D92"/>
    <w:rsid w:val="00980198"/>
    <w:rsid w:val="009D07AE"/>
    <w:rsid w:val="009F35F1"/>
    <w:rsid w:val="009F71BE"/>
    <w:rsid w:val="00A3282E"/>
    <w:rsid w:val="00A51253"/>
    <w:rsid w:val="00A56B18"/>
    <w:rsid w:val="00A64386"/>
    <w:rsid w:val="00A85B95"/>
    <w:rsid w:val="00AA2618"/>
    <w:rsid w:val="00AF1F34"/>
    <w:rsid w:val="00AF4D68"/>
    <w:rsid w:val="00B20D5C"/>
    <w:rsid w:val="00B413B7"/>
    <w:rsid w:val="00B55AEF"/>
    <w:rsid w:val="00B60784"/>
    <w:rsid w:val="00BA0991"/>
    <w:rsid w:val="00BD3EEA"/>
    <w:rsid w:val="00BF17A4"/>
    <w:rsid w:val="00C415B3"/>
    <w:rsid w:val="00C72B87"/>
    <w:rsid w:val="00CA1443"/>
    <w:rsid w:val="00CC511B"/>
    <w:rsid w:val="00D248A4"/>
    <w:rsid w:val="00D351AF"/>
    <w:rsid w:val="00D9054D"/>
    <w:rsid w:val="00DA6C46"/>
    <w:rsid w:val="00DE39BC"/>
    <w:rsid w:val="00DF240E"/>
    <w:rsid w:val="00DF2A08"/>
    <w:rsid w:val="00E17C23"/>
    <w:rsid w:val="00E25F5D"/>
    <w:rsid w:val="00E52AE9"/>
    <w:rsid w:val="00E65CC2"/>
    <w:rsid w:val="00E71A95"/>
    <w:rsid w:val="00E8794E"/>
    <w:rsid w:val="00E96AC5"/>
    <w:rsid w:val="00EE03C5"/>
    <w:rsid w:val="00F92AEF"/>
    <w:rsid w:val="00FA4B4A"/>
    <w:rsid w:val="00FE214F"/>
    <w:rsid w:val="00FE4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C3DA"/>
  <w15:chartTrackingRefBased/>
  <w15:docId w15:val="{1401E5E7-CBFD-4BE2-B304-0CAA0094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C51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511B"/>
    <w:rPr>
      <w:sz w:val="20"/>
      <w:szCs w:val="20"/>
    </w:rPr>
  </w:style>
  <w:style w:type="character" w:styleId="Odwoanieprzypisukocowego">
    <w:name w:val="endnote reference"/>
    <w:basedOn w:val="Domylnaczcionkaakapitu"/>
    <w:uiPriority w:val="99"/>
    <w:semiHidden/>
    <w:unhideWhenUsed/>
    <w:rsid w:val="00CC511B"/>
    <w:rPr>
      <w:vertAlign w:val="superscript"/>
    </w:rPr>
  </w:style>
  <w:style w:type="character" w:styleId="Hipercze">
    <w:name w:val="Hyperlink"/>
    <w:basedOn w:val="Domylnaczcionkaakapitu"/>
    <w:uiPriority w:val="99"/>
    <w:unhideWhenUsed/>
    <w:rsid w:val="00160E7C"/>
    <w:rPr>
      <w:color w:val="0563C1" w:themeColor="hyperlink"/>
      <w:u w:val="single"/>
    </w:rPr>
  </w:style>
  <w:style w:type="paragraph" w:styleId="Akapitzlist">
    <w:name w:val="List Paragraph"/>
    <w:basedOn w:val="Normalny"/>
    <w:uiPriority w:val="34"/>
    <w:qFormat/>
    <w:rsid w:val="005A3778"/>
    <w:pPr>
      <w:ind w:left="720"/>
      <w:contextualSpacing/>
    </w:pPr>
  </w:style>
  <w:style w:type="character" w:styleId="Nierozpoznanawzmianka">
    <w:name w:val="Unresolved Mention"/>
    <w:basedOn w:val="Domylnaczcionkaakapitu"/>
    <w:uiPriority w:val="99"/>
    <w:semiHidden/>
    <w:unhideWhenUsed/>
    <w:rsid w:val="005A3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99025">
      <w:bodyDiv w:val="1"/>
      <w:marLeft w:val="0"/>
      <w:marRight w:val="0"/>
      <w:marTop w:val="0"/>
      <w:marBottom w:val="0"/>
      <w:divBdr>
        <w:top w:val="none" w:sz="0" w:space="0" w:color="auto"/>
        <w:left w:val="none" w:sz="0" w:space="0" w:color="auto"/>
        <w:bottom w:val="none" w:sz="0" w:space="0" w:color="auto"/>
        <w:right w:val="none" w:sz="0" w:space="0" w:color="auto"/>
      </w:divBdr>
      <w:divsChild>
        <w:div w:id="39601262">
          <w:marLeft w:val="0"/>
          <w:marRight w:val="0"/>
          <w:marTop w:val="72"/>
          <w:marBottom w:val="0"/>
          <w:divBdr>
            <w:top w:val="none" w:sz="0" w:space="0" w:color="auto"/>
            <w:left w:val="none" w:sz="0" w:space="0" w:color="auto"/>
            <w:bottom w:val="none" w:sz="0" w:space="0" w:color="auto"/>
            <w:right w:val="none" w:sz="0" w:space="0" w:color="auto"/>
          </w:divBdr>
          <w:divsChild>
            <w:div w:id="1743486799">
              <w:marLeft w:val="0"/>
              <w:marRight w:val="0"/>
              <w:marTop w:val="0"/>
              <w:marBottom w:val="0"/>
              <w:divBdr>
                <w:top w:val="none" w:sz="0" w:space="0" w:color="auto"/>
                <w:left w:val="none" w:sz="0" w:space="0" w:color="auto"/>
                <w:bottom w:val="none" w:sz="0" w:space="0" w:color="auto"/>
                <w:right w:val="none" w:sz="0" w:space="0" w:color="auto"/>
              </w:divBdr>
            </w:div>
            <w:div w:id="314846647">
              <w:marLeft w:val="360"/>
              <w:marRight w:val="0"/>
              <w:marTop w:val="72"/>
              <w:marBottom w:val="72"/>
              <w:divBdr>
                <w:top w:val="none" w:sz="0" w:space="0" w:color="auto"/>
                <w:left w:val="none" w:sz="0" w:space="0" w:color="auto"/>
                <w:bottom w:val="none" w:sz="0" w:space="0" w:color="auto"/>
                <w:right w:val="none" w:sz="0" w:space="0" w:color="auto"/>
              </w:divBdr>
              <w:divsChild>
                <w:div w:id="410006051">
                  <w:marLeft w:val="0"/>
                  <w:marRight w:val="0"/>
                  <w:marTop w:val="0"/>
                  <w:marBottom w:val="0"/>
                  <w:divBdr>
                    <w:top w:val="none" w:sz="0" w:space="0" w:color="auto"/>
                    <w:left w:val="none" w:sz="0" w:space="0" w:color="auto"/>
                    <w:bottom w:val="none" w:sz="0" w:space="0" w:color="auto"/>
                    <w:right w:val="none" w:sz="0" w:space="0" w:color="auto"/>
                  </w:divBdr>
                </w:div>
              </w:divsChild>
            </w:div>
            <w:div w:id="446318608">
              <w:marLeft w:val="360"/>
              <w:marRight w:val="0"/>
              <w:marTop w:val="0"/>
              <w:marBottom w:val="72"/>
              <w:divBdr>
                <w:top w:val="none" w:sz="0" w:space="0" w:color="auto"/>
                <w:left w:val="none" w:sz="0" w:space="0" w:color="auto"/>
                <w:bottom w:val="none" w:sz="0" w:space="0" w:color="auto"/>
                <w:right w:val="none" w:sz="0" w:space="0" w:color="auto"/>
              </w:divBdr>
              <w:divsChild>
                <w:div w:id="1330214197">
                  <w:marLeft w:val="0"/>
                  <w:marRight w:val="0"/>
                  <w:marTop w:val="0"/>
                  <w:marBottom w:val="0"/>
                  <w:divBdr>
                    <w:top w:val="none" w:sz="0" w:space="0" w:color="auto"/>
                    <w:left w:val="none" w:sz="0" w:space="0" w:color="auto"/>
                    <w:bottom w:val="none" w:sz="0" w:space="0" w:color="auto"/>
                    <w:right w:val="none" w:sz="0" w:space="0" w:color="auto"/>
                  </w:divBdr>
                </w:div>
                <w:div w:id="17122139">
                  <w:marLeft w:val="360"/>
                  <w:marRight w:val="0"/>
                  <w:marTop w:val="0"/>
                  <w:marBottom w:val="0"/>
                  <w:divBdr>
                    <w:top w:val="none" w:sz="0" w:space="0" w:color="auto"/>
                    <w:left w:val="none" w:sz="0" w:space="0" w:color="auto"/>
                    <w:bottom w:val="none" w:sz="0" w:space="0" w:color="auto"/>
                    <w:right w:val="none" w:sz="0" w:space="0" w:color="auto"/>
                  </w:divBdr>
                  <w:divsChild>
                    <w:div w:id="737366989">
                      <w:marLeft w:val="0"/>
                      <w:marRight w:val="0"/>
                      <w:marTop w:val="0"/>
                      <w:marBottom w:val="0"/>
                      <w:divBdr>
                        <w:top w:val="none" w:sz="0" w:space="0" w:color="auto"/>
                        <w:left w:val="none" w:sz="0" w:space="0" w:color="auto"/>
                        <w:bottom w:val="none" w:sz="0" w:space="0" w:color="auto"/>
                        <w:right w:val="none" w:sz="0" w:space="0" w:color="auto"/>
                      </w:divBdr>
                    </w:div>
                  </w:divsChild>
                </w:div>
                <w:div w:id="1614049289">
                  <w:marLeft w:val="360"/>
                  <w:marRight w:val="0"/>
                  <w:marTop w:val="0"/>
                  <w:marBottom w:val="0"/>
                  <w:divBdr>
                    <w:top w:val="none" w:sz="0" w:space="0" w:color="auto"/>
                    <w:left w:val="none" w:sz="0" w:space="0" w:color="auto"/>
                    <w:bottom w:val="none" w:sz="0" w:space="0" w:color="auto"/>
                    <w:right w:val="none" w:sz="0" w:space="0" w:color="auto"/>
                  </w:divBdr>
                  <w:divsChild>
                    <w:div w:id="605618869">
                      <w:marLeft w:val="0"/>
                      <w:marRight w:val="0"/>
                      <w:marTop w:val="0"/>
                      <w:marBottom w:val="0"/>
                      <w:divBdr>
                        <w:top w:val="none" w:sz="0" w:space="0" w:color="auto"/>
                        <w:left w:val="none" w:sz="0" w:space="0" w:color="auto"/>
                        <w:bottom w:val="none" w:sz="0" w:space="0" w:color="auto"/>
                        <w:right w:val="none" w:sz="0" w:space="0" w:color="auto"/>
                      </w:divBdr>
                    </w:div>
                  </w:divsChild>
                </w:div>
                <w:div w:id="1720401772">
                  <w:marLeft w:val="360"/>
                  <w:marRight w:val="0"/>
                  <w:marTop w:val="0"/>
                  <w:marBottom w:val="0"/>
                  <w:divBdr>
                    <w:top w:val="none" w:sz="0" w:space="0" w:color="auto"/>
                    <w:left w:val="none" w:sz="0" w:space="0" w:color="auto"/>
                    <w:bottom w:val="none" w:sz="0" w:space="0" w:color="auto"/>
                    <w:right w:val="none" w:sz="0" w:space="0" w:color="auto"/>
                  </w:divBdr>
                  <w:divsChild>
                    <w:div w:id="6854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5415">
              <w:marLeft w:val="360"/>
              <w:marRight w:val="0"/>
              <w:marTop w:val="0"/>
              <w:marBottom w:val="72"/>
              <w:divBdr>
                <w:top w:val="none" w:sz="0" w:space="0" w:color="auto"/>
                <w:left w:val="none" w:sz="0" w:space="0" w:color="auto"/>
                <w:bottom w:val="none" w:sz="0" w:space="0" w:color="auto"/>
                <w:right w:val="none" w:sz="0" w:space="0" w:color="auto"/>
              </w:divBdr>
              <w:divsChild>
                <w:div w:id="470488015">
                  <w:marLeft w:val="0"/>
                  <w:marRight w:val="0"/>
                  <w:marTop w:val="0"/>
                  <w:marBottom w:val="0"/>
                  <w:divBdr>
                    <w:top w:val="none" w:sz="0" w:space="0" w:color="auto"/>
                    <w:left w:val="none" w:sz="0" w:space="0" w:color="auto"/>
                    <w:bottom w:val="none" w:sz="0" w:space="0" w:color="auto"/>
                    <w:right w:val="none" w:sz="0" w:space="0" w:color="auto"/>
                  </w:divBdr>
                </w:div>
              </w:divsChild>
            </w:div>
            <w:div w:id="1676497163">
              <w:marLeft w:val="360"/>
              <w:marRight w:val="0"/>
              <w:marTop w:val="0"/>
              <w:marBottom w:val="72"/>
              <w:divBdr>
                <w:top w:val="none" w:sz="0" w:space="0" w:color="auto"/>
                <w:left w:val="none" w:sz="0" w:space="0" w:color="auto"/>
                <w:bottom w:val="none" w:sz="0" w:space="0" w:color="auto"/>
                <w:right w:val="none" w:sz="0" w:space="0" w:color="auto"/>
              </w:divBdr>
              <w:divsChild>
                <w:div w:id="1244342114">
                  <w:marLeft w:val="0"/>
                  <w:marRight w:val="0"/>
                  <w:marTop w:val="0"/>
                  <w:marBottom w:val="0"/>
                  <w:divBdr>
                    <w:top w:val="none" w:sz="0" w:space="0" w:color="auto"/>
                    <w:left w:val="none" w:sz="0" w:space="0" w:color="auto"/>
                    <w:bottom w:val="none" w:sz="0" w:space="0" w:color="auto"/>
                    <w:right w:val="none" w:sz="0" w:space="0" w:color="auto"/>
                  </w:divBdr>
                </w:div>
              </w:divsChild>
            </w:div>
            <w:div w:id="1009064627">
              <w:marLeft w:val="360"/>
              <w:marRight w:val="0"/>
              <w:marTop w:val="0"/>
              <w:marBottom w:val="72"/>
              <w:divBdr>
                <w:top w:val="none" w:sz="0" w:space="0" w:color="auto"/>
                <w:left w:val="none" w:sz="0" w:space="0" w:color="auto"/>
                <w:bottom w:val="none" w:sz="0" w:space="0" w:color="auto"/>
                <w:right w:val="none" w:sz="0" w:space="0" w:color="auto"/>
              </w:divBdr>
              <w:divsChild>
                <w:div w:id="630867904">
                  <w:marLeft w:val="0"/>
                  <w:marRight w:val="0"/>
                  <w:marTop w:val="0"/>
                  <w:marBottom w:val="0"/>
                  <w:divBdr>
                    <w:top w:val="none" w:sz="0" w:space="0" w:color="auto"/>
                    <w:left w:val="none" w:sz="0" w:space="0" w:color="auto"/>
                    <w:bottom w:val="none" w:sz="0" w:space="0" w:color="auto"/>
                    <w:right w:val="none" w:sz="0" w:space="0" w:color="auto"/>
                  </w:divBdr>
                </w:div>
              </w:divsChild>
            </w:div>
            <w:div w:id="1840347970">
              <w:marLeft w:val="360"/>
              <w:marRight w:val="0"/>
              <w:marTop w:val="0"/>
              <w:marBottom w:val="72"/>
              <w:divBdr>
                <w:top w:val="none" w:sz="0" w:space="0" w:color="auto"/>
                <w:left w:val="none" w:sz="0" w:space="0" w:color="auto"/>
                <w:bottom w:val="none" w:sz="0" w:space="0" w:color="auto"/>
                <w:right w:val="none" w:sz="0" w:space="0" w:color="auto"/>
              </w:divBdr>
              <w:divsChild>
                <w:div w:id="1605113804">
                  <w:marLeft w:val="0"/>
                  <w:marRight w:val="0"/>
                  <w:marTop w:val="0"/>
                  <w:marBottom w:val="0"/>
                  <w:divBdr>
                    <w:top w:val="none" w:sz="0" w:space="0" w:color="auto"/>
                    <w:left w:val="none" w:sz="0" w:space="0" w:color="auto"/>
                    <w:bottom w:val="none" w:sz="0" w:space="0" w:color="auto"/>
                    <w:right w:val="none" w:sz="0" w:space="0" w:color="auto"/>
                  </w:divBdr>
                </w:div>
              </w:divsChild>
            </w:div>
            <w:div w:id="622033360">
              <w:marLeft w:val="360"/>
              <w:marRight w:val="0"/>
              <w:marTop w:val="0"/>
              <w:marBottom w:val="72"/>
              <w:divBdr>
                <w:top w:val="none" w:sz="0" w:space="0" w:color="auto"/>
                <w:left w:val="none" w:sz="0" w:space="0" w:color="auto"/>
                <w:bottom w:val="none" w:sz="0" w:space="0" w:color="auto"/>
                <w:right w:val="none" w:sz="0" w:space="0" w:color="auto"/>
              </w:divBdr>
              <w:divsChild>
                <w:div w:id="956834749">
                  <w:marLeft w:val="0"/>
                  <w:marRight w:val="0"/>
                  <w:marTop w:val="0"/>
                  <w:marBottom w:val="0"/>
                  <w:divBdr>
                    <w:top w:val="none" w:sz="0" w:space="0" w:color="auto"/>
                    <w:left w:val="none" w:sz="0" w:space="0" w:color="auto"/>
                    <w:bottom w:val="none" w:sz="0" w:space="0" w:color="auto"/>
                    <w:right w:val="none" w:sz="0" w:space="0" w:color="auto"/>
                  </w:divBdr>
                </w:div>
              </w:divsChild>
            </w:div>
            <w:div w:id="1294484443">
              <w:marLeft w:val="360"/>
              <w:marRight w:val="0"/>
              <w:marTop w:val="0"/>
              <w:marBottom w:val="72"/>
              <w:divBdr>
                <w:top w:val="none" w:sz="0" w:space="0" w:color="auto"/>
                <w:left w:val="none" w:sz="0" w:space="0" w:color="auto"/>
                <w:bottom w:val="none" w:sz="0" w:space="0" w:color="auto"/>
                <w:right w:val="none" w:sz="0" w:space="0" w:color="auto"/>
              </w:divBdr>
              <w:divsChild>
                <w:div w:id="1181502932">
                  <w:marLeft w:val="0"/>
                  <w:marRight w:val="0"/>
                  <w:marTop w:val="0"/>
                  <w:marBottom w:val="0"/>
                  <w:divBdr>
                    <w:top w:val="none" w:sz="0" w:space="0" w:color="auto"/>
                    <w:left w:val="none" w:sz="0" w:space="0" w:color="auto"/>
                    <w:bottom w:val="none" w:sz="0" w:space="0" w:color="auto"/>
                    <w:right w:val="none" w:sz="0" w:space="0" w:color="auto"/>
                  </w:divBdr>
                </w:div>
              </w:divsChild>
            </w:div>
            <w:div w:id="1665890678">
              <w:marLeft w:val="360"/>
              <w:marRight w:val="0"/>
              <w:marTop w:val="0"/>
              <w:marBottom w:val="72"/>
              <w:divBdr>
                <w:top w:val="none" w:sz="0" w:space="0" w:color="auto"/>
                <w:left w:val="none" w:sz="0" w:space="0" w:color="auto"/>
                <w:bottom w:val="none" w:sz="0" w:space="0" w:color="auto"/>
                <w:right w:val="none" w:sz="0" w:space="0" w:color="auto"/>
              </w:divBdr>
              <w:divsChild>
                <w:div w:id="864447418">
                  <w:marLeft w:val="0"/>
                  <w:marRight w:val="0"/>
                  <w:marTop w:val="0"/>
                  <w:marBottom w:val="0"/>
                  <w:divBdr>
                    <w:top w:val="none" w:sz="0" w:space="0" w:color="auto"/>
                    <w:left w:val="none" w:sz="0" w:space="0" w:color="auto"/>
                    <w:bottom w:val="none" w:sz="0" w:space="0" w:color="auto"/>
                    <w:right w:val="none" w:sz="0" w:space="0" w:color="auto"/>
                  </w:divBdr>
                </w:div>
              </w:divsChild>
            </w:div>
            <w:div w:id="943735105">
              <w:marLeft w:val="360"/>
              <w:marRight w:val="0"/>
              <w:marTop w:val="0"/>
              <w:marBottom w:val="72"/>
              <w:divBdr>
                <w:top w:val="none" w:sz="0" w:space="0" w:color="auto"/>
                <w:left w:val="none" w:sz="0" w:space="0" w:color="auto"/>
                <w:bottom w:val="none" w:sz="0" w:space="0" w:color="auto"/>
                <w:right w:val="none" w:sz="0" w:space="0" w:color="auto"/>
              </w:divBdr>
              <w:divsChild>
                <w:div w:id="1233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580">
          <w:marLeft w:val="0"/>
          <w:marRight w:val="0"/>
          <w:marTop w:val="72"/>
          <w:marBottom w:val="0"/>
          <w:divBdr>
            <w:top w:val="none" w:sz="0" w:space="0" w:color="auto"/>
            <w:left w:val="none" w:sz="0" w:space="0" w:color="auto"/>
            <w:bottom w:val="none" w:sz="0" w:space="0" w:color="auto"/>
            <w:right w:val="none" w:sz="0" w:space="0" w:color="auto"/>
          </w:divBdr>
          <w:divsChild>
            <w:div w:id="1448507885">
              <w:marLeft w:val="0"/>
              <w:marRight w:val="0"/>
              <w:marTop w:val="0"/>
              <w:marBottom w:val="0"/>
              <w:divBdr>
                <w:top w:val="none" w:sz="0" w:space="0" w:color="auto"/>
                <w:left w:val="none" w:sz="0" w:space="0" w:color="auto"/>
                <w:bottom w:val="none" w:sz="0" w:space="0" w:color="auto"/>
                <w:right w:val="none" w:sz="0" w:space="0" w:color="auto"/>
              </w:divBdr>
            </w:div>
          </w:divsChild>
        </w:div>
        <w:div w:id="1570965310">
          <w:marLeft w:val="0"/>
          <w:marRight w:val="0"/>
          <w:marTop w:val="72"/>
          <w:marBottom w:val="0"/>
          <w:divBdr>
            <w:top w:val="none" w:sz="0" w:space="0" w:color="auto"/>
            <w:left w:val="none" w:sz="0" w:space="0" w:color="auto"/>
            <w:bottom w:val="none" w:sz="0" w:space="0" w:color="auto"/>
            <w:right w:val="none" w:sz="0" w:space="0" w:color="auto"/>
          </w:divBdr>
          <w:divsChild>
            <w:div w:id="7279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6782">
      <w:bodyDiv w:val="1"/>
      <w:marLeft w:val="0"/>
      <w:marRight w:val="0"/>
      <w:marTop w:val="0"/>
      <w:marBottom w:val="0"/>
      <w:divBdr>
        <w:top w:val="none" w:sz="0" w:space="0" w:color="auto"/>
        <w:left w:val="none" w:sz="0" w:space="0" w:color="auto"/>
        <w:bottom w:val="none" w:sz="0" w:space="0" w:color="auto"/>
        <w:right w:val="none" w:sz="0" w:space="0" w:color="auto"/>
      </w:divBdr>
      <w:divsChild>
        <w:div w:id="21437747">
          <w:marLeft w:val="0"/>
          <w:marRight w:val="0"/>
          <w:marTop w:val="72"/>
          <w:marBottom w:val="0"/>
          <w:divBdr>
            <w:top w:val="none" w:sz="0" w:space="0" w:color="auto"/>
            <w:left w:val="none" w:sz="0" w:space="0" w:color="auto"/>
            <w:bottom w:val="none" w:sz="0" w:space="0" w:color="auto"/>
            <w:right w:val="none" w:sz="0" w:space="0" w:color="auto"/>
          </w:divBdr>
          <w:divsChild>
            <w:div w:id="51733030">
              <w:marLeft w:val="360"/>
              <w:marRight w:val="0"/>
              <w:marTop w:val="72"/>
              <w:marBottom w:val="72"/>
              <w:divBdr>
                <w:top w:val="none" w:sz="0" w:space="0" w:color="auto"/>
                <w:left w:val="none" w:sz="0" w:space="0" w:color="auto"/>
                <w:bottom w:val="none" w:sz="0" w:space="0" w:color="auto"/>
                <w:right w:val="none" w:sz="0" w:space="0" w:color="auto"/>
              </w:divBdr>
              <w:divsChild>
                <w:div w:id="750854851">
                  <w:marLeft w:val="0"/>
                  <w:marRight w:val="0"/>
                  <w:marTop w:val="0"/>
                  <w:marBottom w:val="0"/>
                  <w:divBdr>
                    <w:top w:val="none" w:sz="0" w:space="0" w:color="auto"/>
                    <w:left w:val="none" w:sz="0" w:space="0" w:color="auto"/>
                    <w:bottom w:val="none" w:sz="0" w:space="0" w:color="auto"/>
                    <w:right w:val="none" w:sz="0" w:space="0" w:color="auto"/>
                  </w:divBdr>
                </w:div>
                <w:div w:id="1725256781">
                  <w:marLeft w:val="360"/>
                  <w:marRight w:val="0"/>
                  <w:marTop w:val="0"/>
                  <w:marBottom w:val="0"/>
                  <w:divBdr>
                    <w:top w:val="none" w:sz="0" w:space="0" w:color="auto"/>
                    <w:left w:val="none" w:sz="0" w:space="0" w:color="auto"/>
                    <w:bottom w:val="none" w:sz="0" w:space="0" w:color="auto"/>
                    <w:right w:val="none" w:sz="0" w:space="0" w:color="auto"/>
                  </w:divBdr>
                  <w:divsChild>
                    <w:div w:id="568227751">
                      <w:marLeft w:val="0"/>
                      <w:marRight w:val="0"/>
                      <w:marTop w:val="0"/>
                      <w:marBottom w:val="0"/>
                      <w:divBdr>
                        <w:top w:val="none" w:sz="0" w:space="0" w:color="auto"/>
                        <w:left w:val="none" w:sz="0" w:space="0" w:color="auto"/>
                        <w:bottom w:val="none" w:sz="0" w:space="0" w:color="auto"/>
                        <w:right w:val="none" w:sz="0" w:space="0" w:color="auto"/>
                      </w:divBdr>
                    </w:div>
                  </w:divsChild>
                </w:div>
                <w:div w:id="101847470">
                  <w:marLeft w:val="360"/>
                  <w:marRight w:val="0"/>
                  <w:marTop w:val="0"/>
                  <w:marBottom w:val="0"/>
                  <w:divBdr>
                    <w:top w:val="none" w:sz="0" w:space="0" w:color="auto"/>
                    <w:left w:val="none" w:sz="0" w:space="0" w:color="auto"/>
                    <w:bottom w:val="none" w:sz="0" w:space="0" w:color="auto"/>
                    <w:right w:val="none" w:sz="0" w:space="0" w:color="auto"/>
                  </w:divBdr>
                  <w:divsChild>
                    <w:div w:id="776799799">
                      <w:marLeft w:val="0"/>
                      <w:marRight w:val="0"/>
                      <w:marTop w:val="0"/>
                      <w:marBottom w:val="0"/>
                      <w:divBdr>
                        <w:top w:val="none" w:sz="0" w:space="0" w:color="auto"/>
                        <w:left w:val="none" w:sz="0" w:space="0" w:color="auto"/>
                        <w:bottom w:val="none" w:sz="0" w:space="0" w:color="auto"/>
                        <w:right w:val="none" w:sz="0" w:space="0" w:color="auto"/>
                      </w:divBdr>
                    </w:div>
                  </w:divsChild>
                </w:div>
                <w:div w:id="1584870859">
                  <w:marLeft w:val="360"/>
                  <w:marRight w:val="0"/>
                  <w:marTop w:val="0"/>
                  <w:marBottom w:val="0"/>
                  <w:divBdr>
                    <w:top w:val="none" w:sz="0" w:space="0" w:color="auto"/>
                    <w:left w:val="none" w:sz="0" w:space="0" w:color="auto"/>
                    <w:bottom w:val="none" w:sz="0" w:space="0" w:color="auto"/>
                    <w:right w:val="none" w:sz="0" w:space="0" w:color="auto"/>
                  </w:divBdr>
                  <w:divsChild>
                    <w:div w:id="1588266457">
                      <w:marLeft w:val="0"/>
                      <w:marRight w:val="0"/>
                      <w:marTop w:val="0"/>
                      <w:marBottom w:val="0"/>
                      <w:divBdr>
                        <w:top w:val="none" w:sz="0" w:space="0" w:color="auto"/>
                        <w:left w:val="none" w:sz="0" w:space="0" w:color="auto"/>
                        <w:bottom w:val="none" w:sz="0" w:space="0" w:color="auto"/>
                        <w:right w:val="none" w:sz="0" w:space="0" w:color="auto"/>
                      </w:divBdr>
                    </w:div>
                  </w:divsChild>
                </w:div>
                <w:div w:id="894897757">
                  <w:marLeft w:val="360"/>
                  <w:marRight w:val="0"/>
                  <w:marTop w:val="0"/>
                  <w:marBottom w:val="0"/>
                  <w:divBdr>
                    <w:top w:val="none" w:sz="0" w:space="0" w:color="auto"/>
                    <w:left w:val="none" w:sz="0" w:space="0" w:color="auto"/>
                    <w:bottom w:val="none" w:sz="0" w:space="0" w:color="auto"/>
                    <w:right w:val="none" w:sz="0" w:space="0" w:color="auto"/>
                  </w:divBdr>
                  <w:divsChild>
                    <w:div w:id="971597355">
                      <w:marLeft w:val="0"/>
                      <w:marRight w:val="0"/>
                      <w:marTop w:val="0"/>
                      <w:marBottom w:val="0"/>
                      <w:divBdr>
                        <w:top w:val="none" w:sz="0" w:space="0" w:color="auto"/>
                        <w:left w:val="none" w:sz="0" w:space="0" w:color="auto"/>
                        <w:bottom w:val="none" w:sz="0" w:space="0" w:color="auto"/>
                        <w:right w:val="none" w:sz="0" w:space="0" w:color="auto"/>
                      </w:divBdr>
                    </w:div>
                  </w:divsChild>
                </w:div>
                <w:div w:id="814370994">
                  <w:marLeft w:val="360"/>
                  <w:marRight w:val="0"/>
                  <w:marTop w:val="0"/>
                  <w:marBottom w:val="0"/>
                  <w:divBdr>
                    <w:top w:val="none" w:sz="0" w:space="0" w:color="auto"/>
                    <w:left w:val="none" w:sz="0" w:space="0" w:color="auto"/>
                    <w:bottom w:val="none" w:sz="0" w:space="0" w:color="auto"/>
                    <w:right w:val="none" w:sz="0" w:space="0" w:color="auto"/>
                  </w:divBdr>
                  <w:divsChild>
                    <w:div w:id="91704003">
                      <w:marLeft w:val="0"/>
                      <w:marRight w:val="0"/>
                      <w:marTop w:val="0"/>
                      <w:marBottom w:val="0"/>
                      <w:divBdr>
                        <w:top w:val="none" w:sz="0" w:space="0" w:color="auto"/>
                        <w:left w:val="none" w:sz="0" w:space="0" w:color="auto"/>
                        <w:bottom w:val="none" w:sz="0" w:space="0" w:color="auto"/>
                        <w:right w:val="none" w:sz="0" w:space="0" w:color="auto"/>
                      </w:divBdr>
                    </w:div>
                  </w:divsChild>
                </w:div>
                <w:div w:id="1843163762">
                  <w:marLeft w:val="360"/>
                  <w:marRight w:val="0"/>
                  <w:marTop w:val="0"/>
                  <w:marBottom w:val="0"/>
                  <w:divBdr>
                    <w:top w:val="none" w:sz="0" w:space="0" w:color="auto"/>
                    <w:left w:val="none" w:sz="0" w:space="0" w:color="auto"/>
                    <w:bottom w:val="none" w:sz="0" w:space="0" w:color="auto"/>
                    <w:right w:val="none" w:sz="0" w:space="0" w:color="auto"/>
                  </w:divBdr>
                  <w:divsChild>
                    <w:div w:id="1821385066">
                      <w:marLeft w:val="0"/>
                      <w:marRight w:val="0"/>
                      <w:marTop w:val="0"/>
                      <w:marBottom w:val="0"/>
                      <w:divBdr>
                        <w:top w:val="none" w:sz="0" w:space="0" w:color="auto"/>
                        <w:left w:val="none" w:sz="0" w:space="0" w:color="auto"/>
                        <w:bottom w:val="none" w:sz="0" w:space="0" w:color="auto"/>
                        <w:right w:val="none" w:sz="0" w:space="0" w:color="auto"/>
                      </w:divBdr>
                    </w:div>
                  </w:divsChild>
                </w:div>
                <w:div w:id="196703268">
                  <w:marLeft w:val="360"/>
                  <w:marRight w:val="0"/>
                  <w:marTop w:val="0"/>
                  <w:marBottom w:val="0"/>
                  <w:divBdr>
                    <w:top w:val="none" w:sz="0" w:space="0" w:color="auto"/>
                    <w:left w:val="none" w:sz="0" w:space="0" w:color="auto"/>
                    <w:bottom w:val="none" w:sz="0" w:space="0" w:color="auto"/>
                    <w:right w:val="none" w:sz="0" w:space="0" w:color="auto"/>
                  </w:divBdr>
                  <w:divsChild>
                    <w:div w:id="703362360">
                      <w:marLeft w:val="0"/>
                      <w:marRight w:val="0"/>
                      <w:marTop w:val="0"/>
                      <w:marBottom w:val="0"/>
                      <w:divBdr>
                        <w:top w:val="none" w:sz="0" w:space="0" w:color="auto"/>
                        <w:left w:val="none" w:sz="0" w:space="0" w:color="auto"/>
                        <w:bottom w:val="none" w:sz="0" w:space="0" w:color="auto"/>
                        <w:right w:val="none" w:sz="0" w:space="0" w:color="auto"/>
                      </w:divBdr>
                    </w:div>
                  </w:divsChild>
                </w:div>
                <w:div w:id="1783452478">
                  <w:marLeft w:val="360"/>
                  <w:marRight w:val="0"/>
                  <w:marTop w:val="0"/>
                  <w:marBottom w:val="0"/>
                  <w:divBdr>
                    <w:top w:val="none" w:sz="0" w:space="0" w:color="auto"/>
                    <w:left w:val="none" w:sz="0" w:space="0" w:color="auto"/>
                    <w:bottom w:val="none" w:sz="0" w:space="0" w:color="auto"/>
                    <w:right w:val="none" w:sz="0" w:space="0" w:color="auto"/>
                  </w:divBdr>
                  <w:divsChild>
                    <w:div w:id="84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1777">
              <w:marLeft w:val="360"/>
              <w:marRight w:val="0"/>
              <w:marTop w:val="0"/>
              <w:marBottom w:val="72"/>
              <w:divBdr>
                <w:top w:val="none" w:sz="0" w:space="0" w:color="auto"/>
                <w:left w:val="none" w:sz="0" w:space="0" w:color="auto"/>
                <w:bottom w:val="none" w:sz="0" w:space="0" w:color="auto"/>
                <w:right w:val="none" w:sz="0" w:space="0" w:color="auto"/>
              </w:divBdr>
              <w:divsChild>
                <w:div w:id="2005816583">
                  <w:marLeft w:val="0"/>
                  <w:marRight w:val="0"/>
                  <w:marTop w:val="0"/>
                  <w:marBottom w:val="0"/>
                  <w:divBdr>
                    <w:top w:val="none" w:sz="0" w:space="0" w:color="auto"/>
                    <w:left w:val="none" w:sz="0" w:space="0" w:color="auto"/>
                    <w:bottom w:val="none" w:sz="0" w:space="0" w:color="auto"/>
                    <w:right w:val="none" w:sz="0" w:space="0" w:color="auto"/>
                  </w:divBdr>
                </w:div>
              </w:divsChild>
            </w:div>
            <w:div w:id="963081770">
              <w:marLeft w:val="360"/>
              <w:marRight w:val="0"/>
              <w:marTop w:val="0"/>
              <w:marBottom w:val="72"/>
              <w:divBdr>
                <w:top w:val="none" w:sz="0" w:space="0" w:color="auto"/>
                <w:left w:val="none" w:sz="0" w:space="0" w:color="auto"/>
                <w:bottom w:val="none" w:sz="0" w:space="0" w:color="auto"/>
                <w:right w:val="none" w:sz="0" w:space="0" w:color="auto"/>
              </w:divBdr>
              <w:divsChild>
                <w:div w:id="532619464">
                  <w:marLeft w:val="0"/>
                  <w:marRight w:val="0"/>
                  <w:marTop w:val="0"/>
                  <w:marBottom w:val="0"/>
                  <w:divBdr>
                    <w:top w:val="none" w:sz="0" w:space="0" w:color="auto"/>
                    <w:left w:val="none" w:sz="0" w:space="0" w:color="auto"/>
                    <w:bottom w:val="none" w:sz="0" w:space="0" w:color="auto"/>
                    <w:right w:val="none" w:sz="0" w:space="0" w:color="auto"/>
                  </w:divBdr>
                </w:div>
              </w:divsChild>
            </w:div>
            <w:div w:id="1894542844">
              <w:marLeft w:val="360"/>
              <w:marRight w:val="0"/>
              <w:marTop w:val="0"/>
              <w:marBottom w:val="72"/>
              <w:divBdr>
                <w:top w:val="none" w:sz="0" w:space="0" w:color="auto"/>
                <w:left w:val="none" w:sz="0" w:space="0" w:color="auto"/>
                <w:bottom w:val="none" w:sz="0" w:space="0" w:color="auto"/>
                <w:right w:val="none" w:sz="0" w:space="0" w:color="auto"/>
              </w:divBdr>
              <w:divsChild>
                <w:div w:id="1564835178">
                  <w:marLeft w:val="0"/>
                  <w:marRight w:val="0"/>
                  <w:marTop w:val="0"/>
                  <w:marBottom w:val="0"/>
                  <w:divBdr>
                    <w:top w:val="none" w:sz="0" w:space="0" w:color="auto"/>
                    <w:left w:val="none" w:sz="0" w:space="0" w:color="auto"/>
                    <w:bottom w:val="none" w:sz="0" w:space="0" w:color="auto"/>
                    <w:right w:val="none" w:sz="0" w:space="0" w:color="auto"/>
                  </w:divBdr>
                </w:div>
              </w:divsChild>
            </w:div>
            <w:div w:id="1364866249">
              <w:marLeft w:val="360"/>
              <w:marRight w:val="0"/>
              <w:marTop w:val="0"/>
              <w:marBottom w:val="72"/>
              <w:divBdr>
                <w:top w:val="none" w:sz="0" w:space="0" w:color="auto"/>
                <w:left w:val="none" w:sz="0" w:space="0" w:color="auto"/>
                <w:bottom w:val="none" w:sz="0" w:space="0" w:color="auto"/>
                <w:right w:val="none" w:sz="0" w:space="0" w:color="auto"/>
              </w:divBdr>
              <w:divsChild>
                <w:div w:id="57897120">
                  <w:marLeft w:val="0"/>
                  <w:marRight w:val="0"/>
                  <w:marTop w:val="0"/>
                  <w:marBottom w:val="0"/>
                  <w:divBdr>
                    <w:top w:val="none" w:sz="0" w:space="0" w:color="auto"/>
                    <w:left w:val="none" w:sz="0" w:space="0" w:color="auto"/>
                    <w:bottom w:val="none" w:sz="0" w:space="0" w:color="auto"/>
                    <w:right w:val="none" w:sz="0" w:space="0" w:color="auto"/>
                  </w:divBdr>
                </w:div>
              </w:divsChild>
            </w:div>
            <w:div w:id="779255393">
              <w:marLeft w:val="360"/>
              <w:marRight w:val="0"/>
              <w:marTop w:val="0"/>
              <w:marBottom w:val="72"/>
              <w:divBdr>
                <w:top w:val="none" w:sz="0" w:space="0" w:color="auto"/>
                <w:left w:val="none" w:sz="0" w:space="0" w:color="auto"/>
                <w:bottom w:val="none" w:sz="0" w:space="0" w:color="auto"/>
                <w:right w:val="none" w:sz="0" w:space="0" w:color="auto"/>
              </w:divBdr>
              <w:divsChild>
                <w:div w:id="6008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5519">
          <w:marLeft w:val="0"/>
          <w:marRight w:val="0"/>
          <w:marTop w:val="72"/>
          <w:marBottom w:val="0"/>
          <w:divBdr>
            <w:top w:val="none" w:sz="0" w:space="0" w:color="auto"/>
            <w:left w:val="none" w:sz="0" w:space="0" w:color="auto"/>
            <w:bottom w:val="none" w:sz="0" w:space="0" w:color="auto"/>
            <w:right w:val="none" w:sz="0" w:space="0" w:color="auto"/>
          </w:divBdr>
          <w:divsChild>
            <w:div w:id="10213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iatkowska@psm-metallbau.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m-metallbau.pl/pl/przetarg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m-metallbau.pl/pl/przetargi" TargetMode="External"/><Relationship Id="rId11" Type="http://schemas.openxmlformats.org/officeDocument/2006/relationships/hyperlink" Target="mailto:w.piatkowska@psm-metallbau.pl" TargetMode="External"/><Relationship Id="rId5" Type="http://schemas.openxmlformats.org/officeDocument/2006/relationships/endnotes" Target="endnotes.xml"/><Relationship Id="rId10" Type="http://schemas.openxmlformats.org/officeDocument/2006/relationships/hyperlink" Target="mailto:w.piatkowska@psm-metallbau.pl" TargetMode="External"/><Relationship Id="rId4" Type="http://schemas.openxmlformats.org/officeDocument/2006/relationships/footnotes" Target="footnotes.xml"/><Relationship Id="rId9" Type="http://schemas.openxmlformats.org/officeDocument/2006/relationships/hyperlink" Target="mailto:w.piatkowska@psm-metallba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7686</Words>
  <Characters>46116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Kulig</dc:creator>
  <cp:keywords/>
  <dc:description/>
  <cp:lastModifiedBy>Paweł Gawor</cp:lastModifiedBy>
  <cp:revision>4</cp:revision>
  <dcterms:created xsi:type="dcterms:W3CDTF">2022-05-11T09:55:00Z</dcterms:created>
  <dcterms:modified xsi:type="dcterms:W3CDTF">2022-05-11T10:01:00Z</dcterms:modified>
</cp:coreProperties>
</file>